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2A7" w:rsidRPr="00F952A7" w:rsidRDefault="004956D7" w:rsidP="00F952A7">
      <w:pPr>
        <w:spacing w:line="240" w:lineRule="auto"/>
        <w:jc w:val="center"/>
        <w:rPr>
          <w:rFonts w:ascii="標楷體" w:eastAsia="標楷體" w:hAnsi="標楷體"/>
          <w:b/>
          <w:snapToGrid/>
          <w:sz w:val="28"/>
        </w:rPr>
      </w:pPr>
      <w:r w:rsidRPr="00011C4D">
        <w:rPr>
          <w:rFonts w:ascii="標楷體" w:eastAsia="標楷體" w:hAnsi="標楷體"/>
          <w:b/>
          <w:snapToGrid/>
          <w:sz w:val="28"/>
        </w:rPr>
        <w:t>臺北市立松山高</w:t>
      </w:r>
      <w:r w:rsidR="000654CE">
        <w:rPr>
          <w:rFonts w:ascii="標楷體" w:eastAsia="標楷體" w:hAnsi="標楷體" w:hint="eastAsia"/>
          <w:b/>
          <w:snapToGrid/>
          <w:sz w:val="28"/>
        </w:rPr>
        <w:t>級</w:t>
      </w:r>
      <w:r w:rsidRPr="00011C4D">
        <w:rPr>
          <w:rFonts w:ascii="標楷體" w:eastAsia="標楷體" w:hAnsi="標楷體"/>
          <w:b/>
          <w:snapToGrid/>
          <w:sz w:val="28"/>
        </w:rPr>
        <w:t>中</w:t>
      </w:r>
      <w:r w:rsidR="000654CE">
        <w:rPr>
          <w:rFonts w:ascii="標楷體" w:eastAsia="標楷體" w:hAnsi="標楷體" w:hint="eastAsia"/>
          <w:b/>
          <w:snapToGrid/>
          <w:sz w:val="28"/>
        </w:rPr>
        <w:t>學</w:t>
      </w:r>
      <w:r w:rsidR="006C2718" w:rsidRPr="006C2718">
        <w:rPr>
          <w:rFonts w:ascii="標楷體" w:eastAsia="標楷體" w:hAnsi="標楷體"/>
          <w:b/>
          <w:snapToGrid/>
          <w:sz w:val="28"/>
        </w:rPr>
        <w:t>114學年度韓國國際教育交流旅行</w:t>
      </w:r>
      <w:r w:rsidR="000654CE">
        <w:rPr>
          <w:rFonts w:ascii="標楷體" w:eastAsia="標楷體" w:hAnsi="標楷體" w:hint="eastAsia"/>
          <w:b/>
          <w:snapToGrid/>
          <w:sz w:val="28"/>
        </w:rPr>
        <w:t>實施計畫</w:t>
      </w:r>
    </w:p>
    <w:p w:rsidR="004956D7" w:rsidRPr="00DC7707" w:rsidRDefault="001A49B1" w:rsidP="00342D56">
      <w:pPr>
        <w:widowControl w:val="0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  <w:jc w:val="both"/>
        <w:rPr>
          <w:rFonts w:ascii="標楷體" w:eastAsia="標楷體" w:hAnsi="標楷體"/>
          <w:snapToGrid/>
          <w:sz w:val="22"/>
        </w:rPr>
      </w:pPr>
      <w:r>
        <w:rPr>
          <w:rFonts w:ascii="標楷體" w:eastAsia="標楷體" w:hAnsi="標楷體"/>
          <w:noProof/>
          <w:snapToGrid/>
          <w:color w:val="000000" w:themeColor="text1"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865505</wp:posOffset>
            </wp:positionV>
            <wp:extent cx="1155700" cy="1155700"/>
            <wp:effectExtent l="0" t="0" r="6350" b="635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-generat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6D7" w:rsidRPr="00DC7707">
        <w:rPr>
          <w:rFonts w:ascii="標楷體" w:eastAsia="標楷體" w:hAnsi="標楷體"/>
          <w:snapToGrid/>
          <w:sz w:val="22"/>
        </w:rPr>
        <w:t>目的：</w:t>
      </w:r>
      <w:r w:rsidR="00141073" w:rsidRPr="00141073">
        <w:rPr>
          <w:rFonts w:ascii="標楷體" w:eastAsia="標楷體" w:hAnsi="標楷體" w:hint="eastAsia"/>
          <w:snapToGrid/>
          <w:sz w:val="22"/>
        </w:rPr>
        <w:t>依據「</w:t>
      </w:r>
      <w:proofErr w:type="gramStart"/>
      <w:r w:rsidR="00141073" w:rsidRPr="00141073">
        <w:rPr>
          <w:rFonts w:ascii="標楷體" w:eastAsia="標楷體" w:hAnsi="標楷體"/>
          <w:snapToGrid/>
          <w:sz w:val="22"/>
        </w:rPr>
        <w:t>115</w:t>
      </w:r>
      <w:proofErr w:type="gramEnd"/>
      <w:r w:rsidR="00141073" w:rsidRPr="00141073">
        <w:rPr>
          <w:rFonts w:ascii="標楷體" w:eastAsia="標楷體" w:hAnsi="標楷體"/>
          <w:snapToGrid/>
          <w:sz w:val="22"/>
        </w:rPr>
        <w:t>年度高級中等以下學校深耕國際教育交流計畫」，鼓勵本校學生參與國際教育交流活動。透過走訪韓國歷史古城慶州與</w:t>
      </w:r>
      <w:r w:rsidR="00141073">
        <w:rPr>
          <w:rFonts w:ascii="標楷體" w:eastAsia="標楷體" w:hAnsi="標楷體" w:hint="eastAsia"/>
          <w:snapToGrid/>
          <w:sz w:val="22"/>
        </w:rPr>
        <w:t>臺北</w:t>
      </w:r>
      <w:r w:rsidR="003C35AA">
        <w:rPr>
          <w:rFonts w:ascii="標楷體" w:eastAsia="標楷體" w:hAnsi="標楷體" w:hint="eastAsia"/>
          <w:snapToGrid/>
          <w:sz w:val="22"/>
        </w:rPr>
        <w:t>市的</w:t>
      </w:r>
      <w:r w:rsidR="00141073">
        <w:rPr>
          <w:rFonts w:ascii="標楷體" w:eastAsia="標楷體" w:hAnsi="標楷體" w:hint="eastAsia"/>
          <w:snapToGrid/>
          <w:sz w:val="22"/>
        </w:rPr>
        <w:t>姊妹市</w:t>
      </w:r>
      <w:r w:rsidR="00141073" w:rsidRPr="00141073">
        <w:rPr>
          <w:rFonts w:ascii="標楷體" w:eastAsia="標楷體" w:hAnsi="標楷體"/>
          <w:snapToGrid/>
          <w:sz w:val="22"/>
        </w:rPr>
        <w:t>大邱，認識世界文化遺產與韓國傳統文化，並與當地高中學生進行面對面交流，培養英語溝通能力與跨文化理解。同時藉由文化體驗與城市探索，拓展學生國際視野，並向國際友人介紹臺灣的人文特色與生活文化。</w:t>
      </w:r>
    </w:p>
    <w:p w:rsidR="004956D7" w:rsidRPr="00DC7707" w:rsidRDefault="004956D7" w:rsidP="00342D56">
      <w:pPr>
        <w:widowControl w:val="0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  <w:jc w:val="both"/>
        <w:rPr>
          <w:rFonts w:ascii="標楷體" w:eastAsia="標楷體" w:hAnsi="標楷體"/>
          <w:snapToGrid/>
          <w:sz w:val="22"/>
        </w:rPr>
      </w:pPr>
      <w:r w:rsidRPr="00DC7707">
        <w:rPr>
          <w:rFonts w:ascii="標楷體" w:eastAsia="標楷體" w:hAnsi="標楷體"/>
          <w:snapToGrid/>
          <w:sz w:val="22"/>
        </w:rPr>
        <w:t>指導單位：臺北市政府教育局</w:t>
      </w:r>
      <w:r w:rsidR="00C07258" w:rsidRPr="00DC7707">
        <w:rPr>
          <w:rFonts w:ascii="標楷體" w:eastAsia="標楷體" w:hAnsi="標楷體" w:hint="eastAsia"/>
          <w:snapToGrid/>
          <w:sz w:val="22"/>
        </w:rPr>
        <w:t>。</w:t>
      </w:r>
    </w:p>
    <w:p w:rsidR="004956D7" w:rsidRPr="00DC7707" w:rsidRDefault="004956D7" w:rsidP="00342D56">
      <w:pPr>
        <w:widowControl w:val="0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  <w:jc w:val="both"/>
        <w:rPr>
          <w:rFonts w:ascii="標楷體" w:eastAsia="標楷體" w:hAnsi="標楷體"/>
          <w:snapToGrid/>
          <w:sz w:val="22"/>
        </w:rPr>
      </w:pPr>
      <w:r w:rsidRPr="00DC7707">
        <w:rPr>
          <w:rFonts w:ascii="標楷體" w:eastAsia="標楷體" w:hAnsi="標楷體"/>
          <w:snapToGrid/>
          <w:sz w:val="22"/>
        </w:rPr>
        <w:t>主辦單位：臺北市立松山</w:t>
      </w:r>
      <w:r w:rsidR="00C07258" w:rsidRPr="00DC7707">
        <w:rPr>
          <w:rFonts w:ascii="標楷體" w:eastAsia="標楷體" w:hAnsi="標楷體" w:hint="eastAsia"/>
          <w:snapToGrid/>
          <w:sz w:val="22"/>
        </w:rPr>
        <w:t>高級中學。</w:t>
      </w:r>
    </w:p>
    <w:p w:rsidR="004956D7" w:rsidRPr="00DC7707" w:rsidRDefault="004956D7" w:rsidP="00342D56">
      <w:pPr>
        <w:widowControl w:val="0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  <w:jc w:val="both"/>
        <w:rPr>
          <w:rFonts w:ascii="標楷體" w:eastAsia="標楷體" w:hAnsi="標楷體"/>
          <w:snapToGrid/>
          <w:sz w:val="22"/>
        </w:rPr>
      </w:pPr>
      <w:r w:rsidRPr="00DC7707">
        <w:rPr>
          <w:rFonts w:ascii="標楷體" w:eastAsia="標楷體" w:hAnsi="標楷體"/>
          <w:snapToGrid/>
          <w:sz w:val="22"/>
        </w:rPr>
        <w:t>參訪時間</w:t>
      </w:r>
      <w:r w:rsidR="00B811BE" w:rsidRPr="00DC7707">
        <w:rPr>
          <w:rFonts w:ascii="標楷體" w:eastAsia="標楷體" w:hAnsi="標楷體" w:hint="eastAsia"/>
          <w:snapToGrid/>
          <w:sz w:val="22"/>
        </w:rPr>
        <w:t>：</w:t>
      </w:r>
      <w:r w:rsidRPr="00DC7707">
        <w:rPr>
          <w:rFonts w:ascii="標楷體" w:eastAsia="標楷體" w:hAnsi="標楷體"/>
          <w:bCs/>
          <w:snapToGrid/>
          <w:sz w:val="22"/>
        </w:rPr>
        <w:t>1</w:t>
      </w:r>
      <w:r w:rsidR="00C07258" w:rsidRPr="00DC7707">
        <w:rPr>
          <w:rFonts w:ascii="標楷體" w:eastAsia="標楷體" w:hAnsi="標楷體"/>
          <w:bCs/>
          <w:snapToGrid/>
          <w:sz w:val="22"/>
        </w:rPr>
        <w:t>1</w:t>
      </w:r>
      <w:r w:rsidR="00505BA0">
        <w:rPr>
          <w:rFonts w:ascii="標楷體" w:eastAsia="標楷體" w:hAnsi="標楷體"/>
          <w:bCs/>
          <w:snapToGrid/>
          <w:sz w:val="22"/>
        </w:rPr>
        <w:t>5</w:t>
      </w:r>
      <w:r w:rsidRPr="00DC7707">
        <w:rPr>
          <w:rFonts w:ascii="標楷體" w:eastAsia="標楷體" w:hAnsi="標楷體"/>
          <w:bCs/>
          <w:snapToGrid/>
          <w:sz w:val="22"/>
        </w:rPr>
        <w:t>年</w:t>
      </w:r>
      <w:r w:rsidR="009061B4">
        <w:rPr>
          <w:rFonts w:ascii="標楷體" w:eastAsia="標楷體" w:hAnsi="標楷體" w:hint="eastAsia"/>
          <w:bCs/>
          <w:snapToGrid/>
          <w:sz w:val="22"/>
        </w:rPr>
        <w:t>6</w:t>
      </w:r>
      <w:r w:rsidRPr="00DC7707">
        <w:rPr>
          <w:rFonts w:ascii="標楷體" w:eastAsia="標楷體" w:hAnsi="標楷體"/>
          <w:bCs/>
          <w:snapToGrid/>
          <w:sz w:val="22"/>
        </w:rPr>
        <w:t>月</w:t>
      </w:r>
      <w:r w:rsidR="00505BA0">
        <w:rPr>
          <w:rFonts w:ascii="標楷體" w:eastAsia="標楷體" w:hAnsi="標楷體"/>
          <w:bCs/>
          <w:snapToGrid/>
          <w:sz w:val="22"/>
        </w:rPr>
        <w:t>7</w:t>
      </w:r>
      <w:r w:rsidR="00505BA0">
        <w:rPr>
          <w:rFonts w:ascii="標楷體" w:eastAsia="標楷體" w:hAnsi="標楷體" w:hint="eastAsia"/>
          <w:bCs/>
          <w:snapToGrid/>
          <w:sz w:val="22"/>
        </w:rPr>
        <w:t>日</w:t>
      </w:r>
      <w:r w:rsidR="00C07258" w:rsidRPr="00DC7707">
        <w:rPr>
          <w:rFonts w:ascii="標楷體" w:eastAsia="標楷體" w:hAnsi="標楷體" w:hint="eastAsia"/>
          <w:bCs/>
          <w:snapToGrid/>
          <w:sz w:val="22"/>
        </w:rPr>
        <w:t>（</w:t>
      </w:r>
      <w:r w:rsidR="00505BA0">
        <w:rPr>
          <w:rFonts w:ascii="標楷體" w:eastAsia="標楷體" w:hAnsi="標楷體" w:hint="eastAsia"/>
          <w:bCs/>
          <w:snapToGrid/>
          <w:sz w:val="22"/>
        </w:rPr>
        <w:t>日</w:t>
      </w:r>
      <w:r w:rsidR="00C07258" w:rsidRPr="00DC7707">
        <w:rPr>
          <w:rFonts w:ascii="標楷體" w:eastAsia="標楷體" w:hAnsi="標楷體" w:hint="eastAsia"/>
          <w:bCs/>
          <w:snapToGrid/>
          <w:sz w:val="22"/>
        </w:rPr>
        <w:t>）</w:t>
      </w:r>
      <w:r w:rsidR="00310130" w:rsidRPr="00DC7707">
        <w:rPr>
          <w:rFonts w:ascii="標楷體" w:eastAsia="標楷體" w:hAnsi="標楷體" w:cs="新細明體" w:hint="eastAsia"/>
          <w:bCs/>
          <w:snapToGrid/>
          <w:sz w:val="22"/>
        </w:rPr>
        <w:t>至</w:t>
      </w:r>
      <w:r w:rsidR="009061B4">
        <w:rPr>
          <w:rFonts w:ascii="標楷體" w:eastAsia="標楷體" w:hAnsi="標楷體" w:hint="eastAsia"/>
          <w:bCs/>
          <w:snapToGrid/>
          <w:sz w:val="22"/>
        </w:rPr>
        <w:t>6</w:t>
      </w:r>
      <w:r w:rsidRPr="00DC7707">
        <w:rPr>
          <w:rFonts w:ascii="標楷體" w:eastAsia="標楷體" w:hAnsi="標楷體"/>
          <w:bCs/>
          <w:snapToGrid/>
          <w:sz w:val="22"/>
        </w:rPr>
        <w:t>月</w:t>
      </w:r>
      <w:r w:rsidR="009061B4">
        <w:rPr>
          <w:rFonts w:ascii="標楷體" w:eastAsia="標楷體" w:hAnsi="標楷體" w:hint="eastAsia"/>
          <w:bCs/>
          <w:snapToGrid/>
          <w:sz w:val="22"/>
        </w:rPr>
        <w:t>1</w:t>
      </w:r>
      <w:r w:rsidR="00505BA0">
        <w:rPr>
          <w:rFonts w:ascii="標楷體" w:eastAsia="標楷體" w:hAnsi="標楷體" w:hint="eastAsia"/>
          <w:bCs/>
          <w:snapToGrid/>
          <w:sz w:val="22"/>
        </w:rPr>
        <w:t>2</w:t>
      </w:r>
      <w:r w:rsidRPr="00DC7707">
        <w:rPr>
          <w:rFonts w:ascii="標楷體" w:eastAsia="標楷體" w:hAnsi="標楷體"/>
          <w:bCs/>
          <w:snapToGrid/>
          <w:sz w:val="22"/>
        </w:rPr>
        <w:t>日</w:t>
      </w:r>
      <w:r w:rsidR="00C07258" w:rsidRPr="00DC7707">
        <w:rPr>
          <w:rFonts w:ascii="標楷體" w:eastAsia="標楷體" w:hAnsi="標楷體" w:hint="eastAsia"/>
          <w:bCs/>
          <w:snapToGrid/>
          <w:sz w:val="22"/>
        </w:rPr>
        <w:t>（</w:t>
      </w:r>
      <w:r w:rsidR="00505BA0">
        <w:rPr>
          <w:rFonts w:ascii="標楷體" w:eastAsia="標楷體" w:hAnsi="標楷體" w:hint="eastAsia"/>
          <w:bCs/>
          <w:snapToGrid/>
          <w:sz w:val="22"/>
        </w:rPr>
        <w:t>五</w:t>
      </w:r>
      <w:r w:rsidR="00C07258" w:rsidRPr="00DC7707">
        <w:rPr>
          <w:rFonts w:ascii="標楷體" w:eastAsia="標楷體" w:hAnsi="標楷體" w:hint="eastAsia"/>
          <w:bCs/>
          <w:snapToGrid/>
          <w:sz w:val="22"/>
        </w:rPr>
        <w:t>）</w:t>
      </w:r>
      <w:r w:rsidR="00C07258" w:rsidRPr="00DC7707">
        <w:rPr>
          <w:rFonts w:ascii="標楷體" w:eastAsia="標楷體" w:hAnsi="標楷體" w:hint="eastAsia"/>
          <w:snapToGrid/>
          <w:sz w:val="22"/>
        </w:rPr>
        <w:t>（</w:t>
      </w:r>
      <w:r w:rsidRPr="00DC7707">
        <w:rPr>
          <w:rFonts w:ascii="標楷體" w:eastAsia="標楷體" w:hAnsi="標楷體"/>
          <w:snapToGrid/>
          <w:sz w:val="22"/>
        </w:rPr>
        <w:t>6天5夜</w:t>
      </w:r>
      <w:r w:rsidR="00C07258" w:rsidRPr="00DC7707">
        <w:rPr>
          <w:rFonts w:ascii="標楷體" w:eastAsia="標楷體" w:hAnsi="標楷體" w:hint="eastAsia"/>
          <w:snapToGrid/>
          <w:sz w:val="22"/>
        </w:rPr>
        <w:t>）</w:t>
      </w:r>
      <w:r w:rsidRPr="00DC7707">
        <w:rPr>
          <w:rFonts w:ascii="標楷體" w:eastAsia="標楷體" w:hAnsi="標楷體"/>
          <w:snapToGrid/>
          <w:sz w:val="22"/>
        </w:rPr>
        <w:t>。</w:t>
      </w:r>
    </w:p>
    <w:p w:rsidR="002807FC" w:rsidRPr="00923F47" w:rsidRDefault="002807FC" w:rsidP="00342D56">
      <w:pPr>
        <w:widowControl w:val="0"/>
        <w:numPr>
          <w:ilvl w:val="0"/>
          <w:numId w:val="1"/>
        </w:numPr>
        <w:tabs>
          <w:tab w:val="left" w:pos="567"/>
        </w:tabs>
        <w:snapToGrid w:val="0"/>
        <w:spacing w:line="360" w:lineRule="auto"/>
        <w:ind w:left="482" w:hanging="482"/>
        <w:jc w:val="both"/>
        <w:rPr>
          <w:rFonts w:ascii="標楷體" w:eastAsia="標楷體" w:hAnsi="標楷體"/>
          <w:snapToGrid/>
          <w:color w:val="000000" w:themeColor="text1"/>
          <w:sz w:val="22"/>
        </w:rPr>
      </w:pPr>
      <w:r w:rsidRPr="00DC7707">
        <w:rPr>
          <w:rFonts w:ascii="標楷體" w:eastAsia="標楷體" w:hAnsi="標楷體" w:hint="eastAsia"/>
          <w:snapToGrid/>
          <w:sz w:val="22"/>
        </w:rPr>
        <w:t>報名日期：</w:t>
      </w:r>
      <w:r w:rsidRPr="00923F47">
        <w:rPr>
          <w:rFonts w:ascii="標楷體" w:eastAsia="標楷體" w:hAnsi="標楷體" w:hint="eastAsia"/>
          <w:snapToGrid/>
          <w:color w:val="000000" w:themeColor="text1"/>
          <w:sz w:val="22"/>
        </w:rPr>
        <w:t>即日起</w:t>
      </w:r>
      <w:r w:rsidR="00932119" w:rsidRPr="00923F47">
        <w:rPr>
          <w:rFonts w:ascii="標楷體" w:eastAsia="標楷體" w:hAnsi="標楷體" w:hint="eastAsia"/>
          <w:b/>
          <w:snapToGrid/>
          <w:color w:val="000000" w:themeColor="text1"/>
          <w:sz w:val="22"/>
        </w:rPr>
        <w:t>至</w:t>
      </w:r>
      <w:r w:rsidR="00505BA0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4</w:t>
      </w:r>
      <w:r w:rsidR="00F952A7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月</w:t>
      </w:r>
      <w:r w:rsidR="00655AE6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1</w:t>
      </w:r>
      <w:r w:rsidR="00893569">
        <w:rPr>
          <w:rFonts w:ascii="標楷體" w:eastAsia="標楷體" w:hAnsi="標楷體" w:hint="eastAsia"/>
          <w:b/>
          <w:snapToGrid/>
          <w:color w:val="FF0000"/>
          <w:sz w:val="22"/>
        </w:rPr>
        <w:t>7</w:t>
      </w:r>
      <w:r w:rsidR="00F952A7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日</w:t>
      </w:r>
      <w:r w:rsidR="00DC7707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（</w:t>
      </w:r>
      <w:r w:rsidR="002941AD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五</w:t>
      </w:r>
      <w:r w:rsidR="00DC7707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）</w:t>
      </w:r>
      <w:r w:rsidR="000F7303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1</w:t>
      </w:r>
      <w:r w:rsidR="00655AE6">
        <w:rPr>
          <w:rFonts w:ascii="標楷體" w:eastAsia="標楷體" w:hAnsi="標楷體" w:hint="eastAsia"/>
          <w:b/>
          <w:snapToGrid/>
          <w:color w:val="FF0000"/>
          <w:sz w:val="22"/>
        </w:rPr>
        <w:t>6</w:t>
      </w:r>
      <w:r w:rsidR="00834EA5" w:rsidRPr="00655AE6">
        <w:rPr>
          <w:rFonts w:ascii="標楷體" w:eastAsia="標楷體" w:hAnsi="標楷體"/>
          <w:b/>
          <w:snapToGrid/>
          <w:color w:val="FF0000"/>
          <w:sz w:val="22"/>
        </w:rPr>
        <w:t>:</w:t>
      </w:r>
      <w:r w:rsidR="00655AE6">
        <w:rPr>
          <w:rFonts w:ascii="標楷體" w:eastAsia="標楷體" w:hAnsi="標楷體"/>
          <w:b/>
          <w:snapToGrid/>
          <w:color w:val="FF0000"/>
          <w:sz w:val="22"/>
        </w:rPr>
        <w:t>3</w:t>
      </w:r>
      <w:r w:rsidR="000F7303" w:rsidRPr="00655AE6">
        <w:rPr>
          <w:rFonts w:ascii="標楷體" w:eastAsia="標楷體" w:hAnsi="標楷體" w:hint="eastAsia"/>
          <w:b/>
          <w:snapToGrid/>
          <w:color w:val="FF0000"/>
          <w:sz w:val="22"/>
        </w:rPr>
        <w:t>0</w:t>
      </w:r>
      <w:r w:rsidRPr="00923F47">
        <w:rPr>
          <w:rFonts w:ascii="標楷體" w:eastAsia="標楷體" w:hAnsi="標楷體" w:hint="eastAsia"/>
          <w:snapToGrid/>
          <w:color w:val="000000" w:themeColor="text1"/>
          <w:sz w:val="22"/>
        </w:rPr>
        <w:t>截</w:t>
      </w:r>
      <w:r w:rsidR="000C46E0" w:rsidRPr="00923F47">
        <w:rPr>
          <w:rFonts w:ascii="標楷體" w:eastAsia="標楷體" w:hAnsi="標楷體" w:hint="eastAsia"/>
          <w:snapToGrid/>
          <w:color w:val="000000" w:themeColor="text1"/>
          <w:sz w:val="22"/>
        </w:rPr>
        <w:t>止</w:t>
      </w:r>
      <w:r w:rsidRPr="00923F47">
        <w:rPr>
          <w:rFonts w:ascii="標楷體" w:eastAsia="標楷體" w:hAnsi="標楷體" w:hint="eastAsia"/>
          <w:snapToGrid/>
          <w:color w:val="000000" w:themeColor="text1"/>
          <w:sz w:val="22"/>
        </w:rPr>
        <w:t>。</w:t>
      </w:r>
    </w:p>
    <w:p w:rsidR="000C46E0" w:rsidRPr="00923F47" w:rsidRDefault="000C46E0" w:rsidP="000C46E0">
      <w:pPr>
        <w:pStyle w:val="a3"/>
        <w:numPr>
          <w:ilvl w:val="0"/>
          <w:numId w:val="1"/>
        </w:numPr>
        <w:tabs>
          <w:tab w:val="left" w:pos="570"/>
        </w:tabs>
        <w:snapToGrid w:val="0"/>
        <w:spacing w:line="360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 w:val="22"/>
          <w:szCs w:val="24"/>
        </w:rPr>
      </w:pP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報名方式：請填寫</w:t>
      </w:r>
      <w:hyperlink r:id="rId8" w:history="1">
        <w:proofErr w:type="gramStart"/>
        <w:r w:rsidRPr="00923F47">
          <w:rPr>
            <w:rStyle w:val="ac"/>
            <w:rFonts w:ascii="標楷體" w:eastAsia="標楷體" w:hAnsi="標楷體" w:hint="eastAsia"/>
            <w:color w:val="000000" w:themeColor="text1"/>
            <w:sz w:val="22"/>
            <w:szCs w:val="24"/>
          </w:rPr>
          <w:t>線上報名表</w:t>
        </w:r>
        <w:proofErr w:type="gramEnd"/>
      </w:hyperlink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，並繳交</w:t>
      </w: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  <w:u w:val="single"/>
        </w:rPr>
        <w:t>紙本報名表</w:t>
      </w: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與</w:t>
      </w: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  <w:u w:val="single"/>
        </w:rPr>
        <w:t>護照</w:t>
      </w:r>
      <w:proofErr w:type="gramStart"/>
      <w:r w:rsidRPr="00923F47">
        <w:rPr>
          <w:rFonts w:ascii="標楷體" w:eastAsia="標楷體" w:hAnsi="標楷體" w:hint="eastAsia"/>
          <w:color w:val="000000" w:themeColor="text1"/>
          <w:sz w:val="22"/>
          <w:szCs w:val="24"/>
          <w:u w:val="single"/>
        </w:rPr>
        <w:t>資料頁影</w:t>
      </w:r>
      <w:proofErr w:type="gramEnd"/>
      <w:r w:rsidRPr="00923F47">
        <w:rPr>
          <w:rFonts w:ascii="標楷體" w:eastAsia="標楷體" w:hAnsi="標楷體" w:hint="eastAsia"/>
          <w:color w:val="000000" w:themeColor="text1"/>
          <w:sz w:val="22"/>
          <w:szCs w:val="24"/>
          <w:u w:val="single"/>
        </w:rPr>
        <w:t>本一份</w:t>
      </w: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至學務處社團活動組。</w:t>
      </w:r>
    </w:p>
    <w:p w:rsidR="001262A0" w:rsidRPr="00923F47" w:rsidRDefault="001262A0" w:rsidP="001262A0">
      <w:pPr>
        <w:pStyle w:val="a3"/>
        <w:numPr>
          <w:ilvl w:val="0"/>
          <w:numId w:val="1"/>
        </w:numPr>
        <w:tabs>
          <w:tab w:val="left" w:pos="570"/>
        </w:tabs>
        <w:snapToGrid w:val="0"/>
        <w:spacing w:line="360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 w:val="22"/>
          <w:szCs w:val="24"/>
        </w:rPr>
      </w:pP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參訪</w:t>
      </w:r>
      <w:r w:rsidR="004956D7" w:rsidRPr="00923F47">
        <w:rPr>
          <w:rFonts w:ascii="標楷體" w:eastAsia="標楷體" w:hAnsi="標楷體"/>
          <w:color w:val="000000" w:themeColor="text1"/>
          <w:sz w:val="22"/>
          <w:szCs w:val="24"/>
        </w:rPr>
        <w:t>費用：每人約</w:t>
      </w:r>
      <w:r w:rsidR="00505BA0">
        <w:rPr>
          <w:rFonts w:ascii="標楷體" w:eastAsia="標楷體" w:hAnsi="標楷體"/>
          <w:color w:val="000000" w:themeColor="text1"/>
          <w:sz w:val="22"/>
          <w:szCs w:val="24"/>
        </w:rPr>
        <w:t>46,500</w:t>
      </w:r>
      <w:r w:rsidR="004956D7" w:rsidRPr="00923F47">
        <w:rPr>
          <w:rFonts w:ascii="標楷體" w:eastAsia="標楷體" w:hAnsi="標楷體"/>
          <w:color w:val="000000" w:themeColor="text1"/>
          <w:sz w:val="22"/>
          <w:szCs w:val="24"/>
        </w:rPr>
        <w:t>元</w:t>
      </w:r>
      <w:r w:rsidR="008829A7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 xml:space="preserve"> </w:t>
      </w:r>
      <w:r w:rsidR="004956D7" w:rsidRPr="00923F47">
        <w:rPr>
          <w:rFonts w:ascii="標楷體" w:eastAsia="標楷體" w:hAnsi="標楷體"/>
          <w:color w:val="000000" w:themeColor="text1"/>
          <w:sz w:val="22"/>
          <w:szCs w:val="24"/>
        </w:rPr>
        <w:t>(</w:t>
      </w:r>
      <w:r w:rsidR="009061B4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以</w:t>
      </w: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實際</w:t>
      </w:r>
      <w:r w:rsidR="004956D7" w:rsidRPr="00923F47">
        <w:rPr>
          <w:rFonts w:ascii="標楷體" w:eastAsia="標楷體" w:hAnsi="標楷體"/>
          <w:color w:val="000000" w:themeColor="text1"/>
          <w:sz w:val="22"/>
          <w:szCs w:val="24"/>
        </w:rPr>
        <w:t>招標金額為</w:t>
      </w:r>
      <w:proofErr w:type="gramStart"/>
      <w:r w:rsidR="004956D7" w:rsidRPr="00923F47">
        <w:rPr>
          <w:rFonts w:ascii="標楷體" w:eastAsia="標楷體" w:hAnsi="標楷體"/>
          <w:color w:val="000000" w:themeColor="text1"/>
          <w:sz w:val="22"/>
          <w:szCs w:val="24"/>
        </w:rPr>
        <w:t>準</w:t>
      </w:r>
      <w:proofErr w:type="gramEnd"/>
      <w:r w:rsidR="008829A7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)</w:t>
      </w:r>
      <w:r w:rsidR="000C46E0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，限</w:t>
      </w:r>
      <w:r w:rsidR="000C46E0" w:rsidRPr="00923F47">
        <w:rPr>
          <w:rFonts w:ascii="標楷體" w:eastAsia="標楷體" w:hAnsi="標楷體" w:hint="eastAsia"/>
          <w:color w:val="000000" w:themeColor="text1"/>
          <w:sz w:val="22"/>
          <w:szCs w:val="24"/>
          <w:u w:val="single"/>
        </w:rPr>
        <w:t>現金</w:t>
      </w:r>
      <w:r w:rsidR="000C46E0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與</w:t>
      </w:r>
      <w:r w:rsidR="000C46E0" w:rsidRPr="00923F47">
        <w:rPr>
          <w:rFonts w:ascii="標楷體" w:eastAsia="標楷體" w:hAnsi="標楷體" w:hint="eastAsia"/>
          <w:color w:val="000000" w:themeColor="text1"/>
          <w:sz w:val="22"/>
          <w:szCs w:val="24"/>
          <w:u w:val="single"/>
        </w:rPr>
        <w:t>臨櫃匯款</w:t>
      </w:r>
      <w:r w:rsidR="000C46E0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繳費，錄取後通知繳費</w:t>
      </w:r>
      <w:r w:rsidR="00011C4D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。</w:t>
      </w:r>
    </w:p>
    <w:p w:rsidR="00DE5274" w:rsidRPr="00505BA0" w:rsidRDefault="001262A0" w:rsidP="00505BA0">
      <w:pPr>
        <w:pStyle w:val="a3"/>
        <w:numPr>
          <w:ilvl w:val="0"/>
          <w:numId w:val="1"/>
        </w:numPr>
        <w:tabs>
          <w:tab w:val="left" w:pos="570"/>
        </w:tabs>
        <w:snapToGrid w:val="0"/>
        <w:spacing w:line="360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 w:val="22"/>
          <w:szCs w:val="24"/>
        </w:rPr>
      </w:pP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招募名額</w:t>
      </w:r>
      <w:r w:rsidRPr="00923F47">
        <w:rPr>
          <w:rFonts w:ascii="標楷體" w:eastAsia="標楷體" w:hAnsi="標楷體"/>
          <w:color w:val="000000" w:themeColor="text1"/>
          <w:sz w:val="22"/>
          <w:szCs w:val="24"/>
        </w:rPr>
        <w:t>：</w:t>
      </w:r>
      <w:r w:rsidR="004956D7" w:rsidRPr="00923F47">
        <w:rPr>
          <w:rFonts w:ascii="標楷體" w:eastAsia="標楷體" w:hAnsi="標楷體"/>
          <w:color w:val="000000" w:themeColor="text1"/>
          <w:sz w:val="22"/>
          <w:szCs w:val="24"/>
        </w:rPr>
        <w:t>32名</w:t>
      </w:r>
      <w:r w:rsidR="00996C1B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，以報名資料做書面審查，錄取名單將於</w:t>
      </w:r>
      <w:r w:rsidR="00655AE6" w:rsidRPr="001F137B">
        <w:rPr>
          <w:rFonts w:ascii="標楷體" w:eastAsia="標楷體" w:hAnsi="標楷體" w:hint="eastAsia"/>
          <w:color w:val="FF0000"/>
          <w:sz w:val="22"/>
          <w:szCs w:val="24"/>
        </w:rPr>
        <w:t>4</w:t>
      </w:r>
      <w:r w:rsidR="00996C1B" w:rsidRPr="001F137B">
        <w:rPr>
          <w:rFonts w:ascii="標楷體" w:eastAsia="標楷體" w:hAnsi="標楷體" w:hint="eastAsia"/>
          <w:color w:val="FF0000"/>
          <w:sz w:val="22"/>
        </w:rPr>
        <w:t>月</w:t>
      </w:r>
      <w:r w:rsidR="00893569">
        <w:rPr>
          <w:rFonts w:ascii="標楷體" w:eastAsia="標楷體" w:hAnsi="標楷體" w:hint="eastAsia"/>
          <w:color w:val="FF0000"/>
          <w:sz w:val="22"/>
        </w:rPr>
        <w:t>20</w:t>
      </w:r>
      <w:r w:rsidR="00996C1B" w:rsidRPr="001F137B">
        <w:rPr>
          <w:rFonts w:ascii="標楷體" w:eastAsia="標楷體" w:hAnsi="標楷體" w:hint="eastAsia"/>
          <w:color w:val="FF0000"/>
          <w:sz w:val="22"/>
        </w:rPr>
        <w:t>日（</w:t>
      </w:r>
      <w:r w:rsidR="00576E63" w:rsidRPr="001F137B">
        <w:rPr>
          <w:rFonts w:ascii="標楷體" w:eastAsia="標楷體" w:hAnsi="標楷體" w:hint="eastAsia"/>
          <w:color w:val="FF0000"/>
          <w:sz w:val="22"/>
        </w:rPr>
        <w:t>一</w:t>
      </w:r>
      <w:r w:rsidR="00996C1B" w:rsidRPr="001F137B">
        <w:rPr>
          <w:rFonts w:ascii="標楷體" w:eastAsia="標楷體" w:hAnsi="標楷體" w:hint="eastAsia"/>
          <w:color w:val="FF0000"/>
          <w:sz w:val="22"/>
        </w:rPr>
        <w:t>）</w:t>
      </w:r>
      <w:r w:rsidR="002941AD" w:rsidRPr="001F137B">
        <w:rPr>
          <w:rFonts w:ascii="標楷體" w:eastAsia="標楷體" w:hAnsi="標楷體" w:hint="eastAsia"/>
          <w:color w:val="FF0000"/>
          <w:sz w:val="22"/>
        </w:rPr>
        <w:t>1</w:t>
      </w:r>
      <w:r w:rsidR="00655AE6" w:rsidRPr="001F137B">
        <w:rPr>
          <w:rFonts w:ascii="標楷體" w:eastAsia="標楷體" w:hAnsi="標楷體"/>
          <w:color w:val="FF0000"/>
          <w:sz w:val="22"/>
        </w:rPr>
        <w:t>2</w:t>
      </w:r>
      <w:r w:rsidR="00996C1B" w:rsidRPr="001F137B">
        <w:rPr>
          <w:rFonts w:ascii="標楷體" w:eastAsia="標楷體" w:hAnsi="標楷體"/>
          <w:color w:val="FF0000"/>
          <w:sz w:val="22"/>
        </w:rPr>
        <w:t>:</w:t>
      </w:r>
      <w:r w:rsidR="002941AD" w:rsidRPr="001F137B">
        <w:rPr>
          <w:rFonts w:ascii="標楷體" w:eastAsia="標楷體" w:hAnsi="標楷體" w:hint="eastAsia"/>
          <w:color w:val="FF0000"/>
          <w:sz w:val="22"/>
        </w:rPr>
        <w:t>00</w:t>
      </w:r>
      <w:r w:rsidR="00996C1B" w:rsidRPr="00505BA0">
        <w:rPr>
          <w:rFonts w:ascii="標楷體" w:eastAsia="標楷體" w:hAnsi="標楷體" w:hint="eastAsia"/>
          <w:color w:val="000000" w:themeColor="text1"/>
          <w:sz w:val="22"/>
        </w:rPr>
        <w:t>前</w:t>
      </w:r>
      <w:proofErr w:type="gramStart"/>
      <w:r w:rsidR="00996C1B" w:rsidRPr="00505BA0">
        <w:rPr>
          <w:rFonts w:ascii="標楷體" w:eastAsia="標楷體" w:hAnsi="標楷體" w:hint="eastAsia"/>
          <w:color w:val="000000" w:themeColor="text1"/>
          <w:sz w:val="22"/>
        </w:rPr>
        <w:t>公告校網</w:t>
      </w:r>
      <w:proofErr w:type="gramEnd"/>
      <w:r w:rsidR="00011C4D" w:rsidRPr="00505BA0">
        <w:rPr>
          <w:rFonts w:ascii="標楷體" w:eastAsia="標楷體" w:hAnsi="標楷體" w:hint="eastAsia"/>
          <w:color w:val="000000" w:themeColor="text1"/>
          <w:sz w:val="22"/>
          <w:szCs w:val="24"/>
        </w:rPr>
        <w:t>。</w:t>
      </w:r>
    </w:p>
    <w:p w:rsidR="00141073" w:rsidRDefault="001262A0" w:rsidP="00141073">
      <w:pPr>
        <w:pStyle w:val="a3"/>
        <w:numPr>
          <w:ilvl w:val="0"/>
          <w:numId w:val="1"/>
        </w:numPr>
        <w:tabs>
          <w:tab w:val="left" w:pos="570"/>
        </w:tabs>
        <w:snapToGrid w:val="0"/>
        <w:spacing w:line="360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 w:val="22"/>
          <w:szCs w:val="24"/>
        </w:rPr>
      </w:pP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報名資格</w:t>
      </w:r>
      <w:r w:rsidRPr="00923F47">
        <w:rPr>
          <w:rFonts w:ascii="標楷體" w:eastAsia="標楷體" w:hAnsi="標楷體"/>
          <w:color w:val="000000" w:themeColor="text1"/>
          <w:sz w:val="22"/>
          <w:szCs w:val="24"/>
        </w:rPr>
        <w:t>：</w:t>
      </w: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本校高一、高二、高三學生</w:t>
      </w:r>
      <w:r w:rsidR="00DC7707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（</w:t>
      </w:r>
      <w:r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高三</w:t>
      </w:r>
      <w:r w:rsidR="00393F9F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學生請</w:t>
      </w:r>
      <w:r w:rsidR="00D97E5D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自行評估</w:t>
      </w:r>
      <w:r w:rsidR="002E3D2D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自身</w:t>
      </w:r>
      <w:r w:rsidR="00D97E5D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升學狀況參加</w:t>
      </w:r>
      <w:r w:rsidR="00DC7707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）</w:t>
      </w:r>
      <w:r w:rsidR="00011C4D" w:rsidRPr="00923F47">
        <w:rPr>
          <w:rFonts w:ascii="標楷體" w:eastAsia="標楷體" w:hAnsi="標楷體" w:hint="eastAsia"/>
          <w:color w:val="000000" w:themeColor="text1"/>
          <w:sz w:val="22"/>
          <w:szCs w:val="24"/>
        </w:rPr>
        <w:t>。</w:t>
      </w:r>
    </w:p>
    <w:p w:rsidR="001508BC" w:rsidRPr="00141073" w:rsidRDefault="00141073" w:rsidP="00141073">
      <w:pPr>
        <w:pStyle w:val="a3"/>
        <w:numPr>
          <w:ilvl w:val="0"/>
          <w:numId w:val="1"/>
        </w:numPr>
        <w:tabs>
          <w:tab w:val="left" w:pos="570"/>
        </w:tabs>
        <w:snapToGrid w:val="0"/>
        <w:spacing w:line="360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 w:val="22"/>
          <w:szCs w:val="24"/>
        </w:rPr>
      </w:pPr>
      <w:r w:rsidRPr="00141073">
        <w:rPr>
          <w:rFonts w:ascii="標楷體" w:eastAsia="標楷體" w:hAnsi="標楷體" w:hint="eastAsia"/>
          <w:color w:val="000000" w:themeColor="text1"/>
          <w:sz w:val="22"/>
        </w:rPr>
        <w:t>本次國際教育旅行結合歷史文化參訪、校際交流與文化體驗，帶領學生走訪被譽為「沒有圍牆的博物館」的韓國古都慶州，參觀</w:t>
      </w:r>
      <w:proofErr w:type="gramStart"/>
      <w:r w:rsidRPr="00141073">
        <w:rPr>
          <w:rFonts w:ascii="標楷體" w:eastAsia="標楷體" w:hAnsi="標楷體" w:hint="eastAsia"/>
          <w:color w:val="000000" w:themeColor="text1"/>
          <w:sz w:val="22"/>
        </w:rPr>
        <w:t>佛國寺</w:t>
      </w:r>
      <w:proofErr w:type="gramEnd"/>
      <w:r w:rsidRPr="00141073">
        <w:rPr>
          <w:rFonts w:ascii="標楷體" w:eastAsia="標楷體" w:hAnsi="標楷體" w:hint="eastAsia"/>
          <w:color w:val="000000" w:themeColor="text1"/>
          <w:sz w:val="22"/>
        </w:rPr>
        <w:t>、石窟庵、</w:t>
      </w:r>
      <w:proofErr w:type="gramStart"/>
      <w:r w:rsidRPr="00141073">
        <w:rPr>
          <w:rFonts w:ascii="標楷體" w:eastAsia="標楷體" w:hAnsi="標楷體" w:hint="eastAsia"/>
          <w:color w:val="000000" w:themeColor="text1"/>
          <w:sz w:val="22"/>
        </w:rPr>
        <w:t>大陵</w:t>
      </w:r>
      <w:proofErr w:type="gramEnd"/>
      <w:r w:rsidRPr="00141073">
        <w:rPr>
          <w:rFonts w:ascii="標楷體" w:eastAsia="標楷體" w:hAnsi="標楷體" w:hint="eastAsia"/>
          <w:color w:val="000000" w:themeColor="text1"/>
          <w:sz w:val="22"/>
        </w:rPr>
        <w:t>苑等世界文化遺產，認識新羅時期的歷史與藝術文化。行程亦安排與慶州高中及大邱高中進行首次校際交流，透過互動活動實際運用英語溝通，認識韓國學生的校園生活與文化。</w:t>
      </w:r>
      <w:proofErr w:type="gramStart"/>
      <w:r w:rsidRPr="00141073">
        <w:rPr>
          <w:rFonts w:ascii="標楷體" w:eastAsia="標楷體" w:hAnsi="標楷體" w:hint="eastAsia"/>
          <w:color w:val="000000" w:themeColor="text1"/>
          <w:sz w:val="22"/>
        </w:rPr>
        <w:t>此外，</w:t>
      </w:r>
      <w:proofErr w:type="gramEnd"/>
      <w:r w:rsidRPr="00141073">
        <w:rPr>
          <w:rFonts w:ascii="標楷體" w:eastAsia="標楷體" w:hAnsi="標楷體" w:hint="eastAsia"/>
          <w:color w:val="000000" w:themeColor="text1"/>
          <w:sz w:val="22"/>
        </w:rPr>
        <w:t>活動亦規劃韓服文化體驗與城市文化探索，讓學生在多元體驗中拓展國際視野，培養理解與尊重不同文化的能力。名額有限，歡迎同學把握難得的國際交流機會踴躍報名參加</w:t>
      </w:r>
      <w:r w:rsidR="00576E63">
        <w:rPr>
          <w:rFonts w:ascii="標楷體" w:eastAsia="標楷體" w:hAnsi="標楷體" w:hint="eastAsia"/>
          <w:color w:val="000000" w:themeColor="text1"/>
          <w:sz w:val="22"/>
        </w:rPr>
        <w:t>！</w:t>
      </w:r>
    </w:p>
    <w:tbl>
      <w:tblPr>
        <w:tblW w:w="10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4394"/>
        <w:gridCol w:w="4664"/>
      </w:tblGrid>
      <w:tr w:rsidR="008B3C1C" w:rsidRPr="00CB7D0C" w:rsidTr="006239D6">
        <w:trPr>
          <w:trHeight w:hRule="exact" w:val="419"/>
        </w:trPr>
        <w:tc>
          <w:tcPr>
            <w:tcW w:w="10476" w:type="dxa"/>
            <w:gridSpan w:val="3"/>
            <w:shd w:val="clear" w:color="auto" w:fill="FFF2CC"/>
            <w:vAlign w:val="center"/>
          </w:tcPr>
          <w:p w:rsidR="008B3C1C" w:rsidRPr="00CB7D0C" w:rsidRDefault="008B3C1C" w:rsidP="005E46D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B7D0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預定行程（此為行程草案，</w:t>
            </w:r>
            <w:r w:rsidR="00011C4D" w:rsidRPr="00CB7D0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請以實際招標結果為</w:t>
            </w:r>
            <w:proofErr w:type="gramStart"/>
            <w:r w:rsidR="00011C4D" w:rsidRPr="00CB7D0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準</w:t>
            </w:r>
            <w:proofErr w:type="gramEnd"/>
            <w:r w:rsidRPr="00CB7D0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2276F5" w:rsidRPr="00CB7D0C" w:rsidTr="002148ED">
        <w:trPr>
          <w:trHeight w:hRule="exact" w:val="419"/>
        </w:trPr>
        <w:tc>
          <w:tcPr>
            <w:tcW w:w="1418" w:type="dxa"/>
            <w:shd w:val="clear" w:color="auto" w:fill="FFF2CC"/>
            <w:vAlign w:val="center"/>
          </w:tcPr>
          <w:p w:rsidR="005E46D4" w:rsidRPr="00CB7D0C" w:rsidRDefault="005E46D4" w:rsidP="005E46D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B7D0C">
              <w:rPr>
                <w:rFonts w:ascii="標楷體" w:eastAsia="標楷體" w:hAnsi="標楷體"/>
                <w:sz w:val="22"/>
                <w:szCs w:val="22"/>
              </w:rPr>
              <w:t>日期</w:t>
            </w:r>
          </w:p>
        </w:tc>
        <w:tc>
          <w:tcPr>
            <w:tcW w:w="4394" w:type="dxa"/>
            <w:shd w:val="clear" w:color="auto" w:fill="FFF2CC"/>
            <w:vAlign w:val="center"/>
          </w:tcPr>
          <w:p w:rsidR="005E46D4" w:rsidRPr="00CB7D0C" w:rsidRDefault="005E46D4" w:rsidP="005E46D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B7D0C">
              <w:rPr>
                <w:rFonts w:ascii="標楷體" w:eastAsia="標楷體" w:hAnsi="標楷體"/>
                <w:sz w:val="22"/>
                <w:szCs w:val="22"/>
              </w:rPr>
              <w:t>預定行程</w:t>
            </w:r>
          </w:p>
        </w:tc>
        <w:tc>
          <w:tcPr>
            <w:tcW w:w="4664" w:type="dxa"/>
            <w:shd w:val="clear" w:color="auto" w:fill="FFF2CC"/>
            <w:vAlign w:val="center"/>
          </w:tcPr>
          <w:p w:rsidR="005E46D4" w:rsidRPr="00CB7D0C" w:rsidRDefault="005E46D4" w:rsidP="005E46D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B7D0C">
              <w:rPr>
                <w:rFonts w:ascii="標楷體" w:eastAsia="標楷體" w:hAnsi="標楷體"/>
                <w:sz w:val="22"/>
                <w:szCs w:val="22"/>
              </w:rPr>
              <w:t>體驗學習重點</w:t>
            </w:r>
          </w:p>
        </w:tc>
      </w:tr>
      <w:tr w:rsidR="00B47A3D" w:rsidRPr="00CB7D0C" w:rsidTr="002148ED">
        <w:trPr>
          <w:trHeight w:val="919"/>
        </w:trPr>
        <w:tc>
          <w:tcPr>
            <w:tcW w:w="1418" w:type="dxa"/>
            <w:vAlign w:val="center"/>
          </w:tcPr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/>
                <w:color w:val="000000"/>
              </w:rPr>
              <w:t>第一天</w:t>
            </w:r>
          </w:p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 w:hint="eastAsia"/>
                <w:color w:val="000000"/>
              </w:rPr>
              <w:t>06/07(日)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7A3D" w:rsidRPr="00321B0A" w:rsidRDefault="00B47A3D" w:rsidP="00B47A3D">
            <w:pPr>
              <w:spacing w:line="0" w:lineRule="atLeast"/>
              <w:rPr>
                <w:rFonts w:ascii="標楷體" w:eastAsia="標楷體" w:hAnsi="標楷體" w:cs="SimSun"/>
                <w:smallCaps/>
                <w:color w:val="000000" w:themeColor="text1"/>
              </w:rPr>
            </w:pP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學校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桃園機場</w:t>
            </w:r>
            <w:r w:rsidRPr="00321B0A">
              <w:rPr>
                <w:rFonts w:ascii="標楷體" w:eastAsia="標楷體" w:hAnsi="標楷體" w:cs="SimSun" w:hint="eastAsia"/>
                <w:bCs/>
                <w:smallCaps/>
                <w:color w:val="000000" w:themeColor="text1"/>
              </w:rPr>
              <w:sym w:font="Wingdings" w:char="F051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金海國際機場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慶州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proofErr w:type="gramStart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佛國寺</w:t>
            </w:r>
            <w:proofErr w:type="gramEnd"/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</w:p>
        </w:tc>
        <w:tc>
          <w:tcPr>
            <w:tcW w:w="4664" w:type="dxa"/>
            <w:shd w:val="clear" w:color="auto" w:fill="auto"/>
            <w:vAlign w:val="center"/>
          </w:tcPr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39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color w:val="000000"/>
                <w:szCs w:val="24"/>
              </w:rPr>
              <w:t>機場禮儀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39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color w:val="000000"/>
                <w:szCs w:val="24"/>
              </w:rPr>
              <w:t>世界文化遺產認識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39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color w:val="000000"/>
                <w:szCs w:val="24"/>
              </w:rPr>
              <w:t>新羅佛教藝術</w:t>
            </w:r>
          </w:p>
        </w:tc>
      </w:tr>
      <w:tr w:rsidR="00B47A3D" w:rsidRPr="00CB7D0C" w:rsidTr="002148ED">
        <w:tc>
          <w:tcPr>
            <w:tcW w:w="1418" w:type="dxa"/>
            <w:vAlign w:val="center"/>
          </w:tcPr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/>
                <w:color w:val="000000"/>
              </w:rPr>
              <w:t>第二天</w:t>
            </w:r>
          </w:p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 w:hint="eastAsia"/>
                <w:color w:val="000000"/>
              </w:rPr>
              <w:t>06/08(</w:t>
            </w:r>
            <w:proofErr w:type="gramStart"/>
            <w:r w:rsidRPr="00321B0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321B0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7A3D" w:rsidRPr="00321B0A" w:rsidRDefault="00B47A3D" w:rsidP="00B47A3D">
            <w:pPr>
              <w:spacing w:line="0" w:lineRule="atLeast"/>
              <w:rPr>
                <w:rFonts w:ascii="標楷體" w:eastAsia="標楷體" w:hAnsi="標楷體" w:cs="SimSun"/>
                <w:smallCaps/>
                <w:color w:val="000000" w:themeColor="text1"/>
              </w:rPr>
            </w:pP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慶州高中交流(</w:t>
            </w:r>
            <w:proofErr w:type="gramStart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半天)</w:t>
            </w:r>
            <w:proofErr w:type="gramEnd"/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t xml:space="preserve"> </w:t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慶州國家公園導覽與座談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東宮與月</w:t>
            </w:r>
            <w:proofErr w:type="gramStart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池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瞻</w:t>
            </w:r>
            <w:proofErr w:type="gramEnd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星臺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</w:p>
        </w:tc>
        <w:tc>
          <w:tcPr>
            <w:tcW w:w="4664" w:type="dxa"/>
            <w:shd w:val="clear" w:color="auto" w:fill="auto"/>
            <w:vAlign w:val="center"/>
          </w:tcPr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校際交流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英語溝通實踐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/>
                <w:color w:val="000000"/>
                <w:kern w:val="0"/>
                <w:szCs w:val="24"/>
              </w:rPr>
              <w:t>自然生態與環境教育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韓國古代天文與宮廷文化</w:t>
            </w:r>
          </w:p>
        </w:tc>
      </w:tr>
      <w:tr w:rsidR="00B47A3D" w:rsidRPr="00CB7D0C" w:rsidTr="002148ED">
        <w:tc>
          <w:tcPr>
            <w:tcW w:w="1418" w:type="dxa"/>
            <w:vAlign w:val="center"/>
          </w:tcPr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/>
                <w:color w:val="000000"/>
              </w:rPr>
              <w:t>第三天</w:t>
            </w:r>
          </w:p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 w:hint="eastAsia"/>
                <w:color w:val="000000"/>
              </w:rPr>
              <w:t>06/09(二)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7A3D" w:rsidRPr="00321B0A" w:rsidRDefault="00B47A3D" w:rsidP="00B47A3D">
            <w:pPr>
              <w:spacing w:line="0" w:lineRule="atLeast"/>
              <w:rPr>
                <w:rFonts w:ascii="標楷體" w:eastAsia="標楷體" w:hAnsi="標楷體" w:cs="SimSun"/>
                <w:smallCaps/>
                <w:color w:val="000000" w:themeColor="text1"/>
              </w:rPr>
            </w:pP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proofErr w:type="gramStart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大陵苑</w:t>
            </w:r>
            <w:proofErr w:type="gramEnd"/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韓服古裝文化體驗(</w:t>
            </w:r>
            <w:proofErr w:type="gramStart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皇理團路韓</w:t>
            </w:r>
            <w:proofErr w:type="gramEnd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屋區)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石窟庵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文化踏查任務活動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</w:p>
        </w:tc>
        <w:tc>
          <w:tcPr>
            <w:tcW w:w="4664" w:type="dxa"/>
            <w:shd w:val="clear" w:color="auto" w:fill="auto"/>
            <w:vAlign w:val="center"/>
          </w:tcPr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韓服歷史與階級象徵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proofErr w:type="gramStart"/>
            <w:r w:rsidRPr="00321B0A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沉</w:t>
            </w:r>
            <w:proofErr w:type="gramEnd"/>
            <w:r w:rsidRPr="00321B0A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浸式文化體驗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小組任務學習與文化比較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世界文化遺產藝術理解</w:t>
            </w:r>
          </w:p>
        </w:tc>
      </w:tr>
      <w:tr w:rsidR="00B47A3D" w:rsidRPr="00CB7D0C" w:rsidTr="002148ED">
        <w:trPr>
          <w:trHeight w:val="824"/>
        </w:trPr>
        <w:tc>
          <w:tcPr>
            <w:tcW w:w="1418" w:type="dxa"/>
            <w:vAlign w:val="center"/>
          </w:tcPr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/>
                <w:color w:val="000000"/>
              </w:rPr>
              <w:t>第四天</w:t>
            </w:r>
          </w:p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 w:hint="eastAsia"/>
                <w:color w:val="000000"/>
              </w:rPr>
              <w:t>06/10(三)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7A3D" w:rsidRPr="00321B0A" w:rsidRDefault="00B47A3D" w:rsidP="00B47A3D">
            <w:pPr>
              <w:spacing w:line="0" w:lineRule="atLeast"/>
              <w:rPr>
                <w:rFonts w:ascii="標楷體" w:eastAsia="標楷體" w:hAnsi="標楷體" w:cs="SimSun"/>
                <w:smallCaps/>
                <w:color w:val="000000" w:themeColor="text1"/>
              </w:rPr>
            </w:pP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大</w:t>
            </w:r>
            <w:proofErr w:type="gramStart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邱</w:t>
            </w:r>
            <w:proofErr w:type="gramEnd"/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大邱高中交流(</w:t>
            </w:r>
            <w:proofErr w:type="gramStart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半天</w:t>
            </w:r>
            <w:proofErr w:type="gramEnd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)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東城路商圈城市探索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</w:p>
        </w:tc>
        <w:tc>
          <w:tcPr>
            <w:tcW w:w="4664" w:type="dxa"/>
            <w:shd w:val="clear" w:color="auto" w:fill="auto"/>
            <w:vAlign w:val="center"/>
          </w:tcPr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城市發展觀察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青年文化與商業環境理解</w:t>
            </w:r>
          </w:p>
        </w:tc>
      </w:tr>
      <w:tr w:rsidR="00B47A3D" w:rsidRPr="00CB7D0C" w:rsidTr="002148ED">
        <w:tc>
          <w:tcPr>
            <w:tcW w:w="1418" w:type="dxa"/>
            <w:vAlign w:val="center"/>
          </w:tcPr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/>
                <w:color w:val="000000"/>
              </w:rPr>
              <w:t>第五天</w:t>
            </w:r>
          </w:p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 w:hint="eastAsia"/>
                <w:color w:val="000000"/>
              </w:rPr>
              <w:t>06/11(四)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7A3D" w:rsidRPr="00321B0A" w:rsidRDefault="00B47A3D" w:rsidP="00B47A3D">
            <w:pPr>
              <w:spacing w:line="0" w:lineRule="atLeast"/>
              <w:rPr>
                <w:rFonts w:ascii="標楷體" w:eastAsia="標楷體" w:hAnsi="標楷體" w:cs="SimSun"/>
                <w:smallCaps/>
                <w:color w:val="000000" w:themeColor="text1"/>
              </w:rPr>
            </w:pP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國立大</w:t>
            </w:r>
            <w:proofErr w:type="gramStart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邱</w:t>
            </w:r>
            <w:proofErr w:type="gramEnd"/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科學館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近代文化街區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83塔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西門市場</w:t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</w:p>
        </w:tc>
        <w:tc>
          <w:tcPr>
            <w:tcW w:w="4664" w:type="dxa"/>
            <w:shd w:val="clear" w:color="auto" w:fill="auto"/>
            <w:vAlign w:val="center"/>
          </w:tcPr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庶民市場文化</w:t>
            </w:r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在地飲食與城市產業觀察</w:t>
            </w:r>
          </w:p>
        </w:tc>
      </w:tr>
      <w:tr w:rsidR="00B47A3D" w:rsidRPr="00CB7D0C" w:rsidTr="004C1532">
        <w:trPr>
          <w:trHeight w:val="945"/>
        </w:trPr>
        <w:tc>
          <w:tcPr>
            <w:tcW w:w="1418" w:type="dxa"/>
            <w:vAlign w:val="center"/>
          </w:tcPr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/>
                <w:color w:val="000000"/>
              </w:rPr>
              <w:t>第六天</w:t>
            </w:r>
          </w:p>
          <w:p w:rsidR="00B47A3D" w:rsidRPr="00321B0A" w:rsidRDefault="00B47A3D" w:rsidP="00B47A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21B0A">
              <w:rPr>
                <w:rFonts w:ascii="標楷體" w:eastAsia="標楷體" w:hAnsi="標楷體" w:hint="eastAsia"/>
                <w:color w:val="000000"/>
              </w:rPr>
              <w:t>06/12(五)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7A3D" w:rsidRPr="00321B0A" w:rsidRDefault="00B47A3D" w:rsidP="00B47A3D">
            <w:pPr>
              <w:spacing w:line="0" w:lineRule="atLeast"/>
              <w:rPr>
                <w:rFonts w:ascii="標楷體" w:eastAsia="標楷體" w:hAnsi="標楷體" w:cs="SimSun"/>
                <w:smallCaps/>
                <w:color w:val="000000" w:themeColor="text1"/>
              </w:rPr>
            </w:pP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飯店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金海國際機場</w:t>
            </w:r>
            <w:r w:rsidRPr="00321B0A">
              <w:rPr>
                <w:rFonts w:ascii="標楷體" w:eastAsia="標楷體" w:hAnsi="標楷體" w:cs="SimSun" w:hint="eastAsia"/>
                <w:bCs/>
                <w:smallCaps/>
                <w:color w:val="000000" w:themeColor="text1"/>
              </w:rPr>
              <w:sym w:font="Wingdings" w:char="F051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桃園機場</w:t>
            </w:r>
            <w:r w:rsidRPr="00321B0A">
              <w:rPr>
                <w:rFonts w:ascii="標楷體" w:eastAsia="標楷體" w:hAnsi="標楷體" w:cs="SimSun"/>
                <w:smallCaps/>
                <w:color w:val="000000" w:themeColor="text1"/>
              </w:rPr>
              <w:sym w:font="Wingdings" w:char="F0E8"/>
            </w:r>
            <w:r w:rsidRPr="00321B0A">
              <w:rPr>
                <w:rFonts w:ascii="標楷體" w:eastAsia="標楷體" w:hAnsi="標楷體" w:cs="SimSun" w:hint="eastAsia"/>
                <w:smallCaps/>
                <w:color w:val="000000" w:themeColor="text1"/>
              </w:rPr>
              <w:t>學校</w:t>
            </w:r>
          </w:p>
        </w:tc>
        <w:tc>
          <w:tcPr>
            <w:tcW w:w="4664" w:type="dxa"/>
            <w:shd w:val="clear" w:color="auto" w:fill="auto"/>
            <w:vAlign w:val="center"/>
          </w:tcPr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321B0A">
              <w:rPr>
                <w:rFonts w:ascii="標楷體" w:eastAsia="標楷體" w:hAnsi="標楷體" w:hint="eastAsia"/>
                <w:color w:val="000000"/>
                <w:szCs w:val="24"/>
              </w:rPr>
              <w:t>反思統整</w:t>
            </w:r>
            <w:proofErr w:type="gramEnd"/>
          </w:p>
          <w:p w:rsidR="00B47A3D" w:rsidRPr="00321B0A" w:rsidRDefault="00B47A3D" w:rsidP="00B47A3D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 w:left="258" w:hanging="25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21B0A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機場禮儀</w:t>
            </w:r>
          </w:p>
        </w:tc>
      </w:tr>
    </w:tbl>
    <w:p w:rsidR="002807FC" w:rsidRDefault="00644CF3" w:rsidP="00644CF3">
      <w:pPr>
        <w:spacing w:line="240" w:lineRule="auto"/>
        <w:jc w:val="center"/>
        <w:rPr>
          <w:rFonts w:ascii="標楷體" w:eastAsia="標楷體" w:hAnsi="標楷體"/>
          <w:b/>
          <w:snapToGrid/>
          <w:sz w:val="28"/>
        </w:rPr>
      </w:pPr>
      <w:r>
        <w:rPr>
          <w:rFonts w:ascii="標楷體" w:eastAsia="標楷體" w:hAnsi="標楷體"/>
          <w:b/>
          <w:snapToGrid/>
          <w:sz w:val="28"/>
        </w:rPr>
        <w:br w:type="page"/>
      </w:r>
      <w:r w:rsidR="00925901" w:rsidRPr="00011C4D">
        <w:rPr>
          <w:rFonts w:ascii="標楷體" w:eastAsia="標楷體" w:hAnsi="標楷體"/>
          <w:b/>
          <w:snapToGrid/>
          <w:sz w:val="28"/>
        </w:rPr>
        <w:lastRenderedPageBreak/>
        <w:t>臺北市立松山高</w:t>
      </w:r>
      <w:r w:rsidR="00925901">
        <w:rPr>
          <w:rFonts w:ascii="標楷體" w:eastAsia="標楷體" w:hAnsi="標楷體" w:hint="eastAsia"/>
          <w:b/>
          <w:snapToGrid/>
          <w:sz w:val="28"/>
        </w:rPr>
        <w:t>級</w:t>
      </w:r>
      <w:r w:rsidR="00925901" w:rsidRPr="00011C4D">
        <w:rPr>
          <w:rFonts w:ascii="標楷體" w:eastAsia="標楷體" w:hAnsi="標楷體"/>
          <w:b/>
          <w:snapToGrid/>
          <w:sz w:val="28"/>
        </w:rPr>
        <w:t>中</w:t>
      </w:r>
      <w:r w:rsidR="00925901">
        <w:rPr>
          <w:rFonts w:ascii="標楷體" w:eastAsia="標楷體" w:hAnsi="標楷體" w:hint="eastAsia"/>
          <w:b/>
          <w:snapToGrid/>
          <w:sz w:val="28"/>
        </w:rPr>
        <w:t>學</w:t>
      </w:r>
      <w:r w:rsidR="00925901" w:rsidRPr="00011C4D">
        <w:rPr>
          <w:rFonts w:ascii="標楷體" w:eastAsia="標楷體" w:hAnsi="標楷體"/>
          <w:b/>
          <w:snapToGrid/>
          <w:sz w:val="28"/>
        </w:rPr>
        <w:t>11</w:t>
      </w:r>
      <w:r w:rsidR="00530E5A">
        <w:rPr>
          <w:rFonts w:ascii="標楷體" w:eastAsia="標楷體" w:hAnsi="標楷體" w:hint="eastAsia"/>
          <w:b/>
          <w:snapToGrid/>
          <w:sz w:val="28"/>
        </w:rPr>
        <w:t>4</w:t>
      </w:r>
      <w:r w:rsidR="00925901" w:rsidRPr="00011C4D">
        <w:rPr>
          <w:rFonts w:ascii="標楷體" w:eastAsia="標楷體" w:hAnsi="標楷體"/>
          <w:b/>
          <w:snapToGrid/>
          <w:sz w:val="28"/>
        </w:rPr>
        <w:t>學年度</w:t>
      </w:r>
      <w:r w:rsidR="00530E5A">
        <w:rPr>
          <w:rFonts w:ascii="標楷體" w:eastAsia="標楷體" w:hAnsi="標楷體" w:hint="eastAsia"/>
          <w:b/>
          <w:snapToGrid/>
          <w:sz w:val="28"/>
        </w:rPr>
        <w:t>韓國</w:t>
      </w:r>
      <w:r w:rsidR="00925901" w:rsidRPr="00011C4D">
        <w:rPr>
          <w:rFonts w:ascii="標楷體" w:eastAsia="標楷體" w:hAnsi="標楷體"/>
          <w:b/>
          <w:snapToGrid/>
          <w:sz w:val="28"/>
        </w:rPr>
        <w:t>國際教育旅行</w:t>
      </w:r>
      <w:r w:rsidR="00925901">
        <w:rPr>
          <w:rFonts w:ascii="標楷體" w:eastAsia="標楷體" w:hAnsi="標楷體" w:hint="eastAsia"/>
          <w:b/>
          <w:snapToGrid/>
          <w:sz w:val="28"/>
        </w:rPr>
        <w:t>報名表</w:t>
      </w:r>
    </w:p>
    <w:p w:rsidR="00CE1746" w:rsidRPr="00011C4D" w:rsidRDefault="00CE1746" w:rsidP="00081CD1">
      <w:pPr>
        <w:numPr>
          <w:ilvl w:val="0"/>
          <w:numId w:val="5"/>
        </w:numPr>
        <w:spacing w:after="240" w:line="276" w:lineRule="auto"/>
        <w:ind w:hanging="6212"/>
        <w:rPr>
          <w:rFonts w:ascii="標楷體" w:eastAsia="標楷體" w:hAnsi="標楷體"/>
          <w:b/>
          <w:bCs/>
        </w:rPr>
      </w:pPr>
      <w:r w:rsidRPr="00011C4D">
        <w:rPr>
          <w:rFonts w:ascii="標楷體" w:eastAsia="標楷體" w:hAnsi="標楷體" w:hint="eastAsia"/>
          <w:b/>
          <w:bCs/>
        </w:rPr>
        <w:t>基本資料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9"/>
        <w:gridCol w:w="1307"/>
        <w:gridCol w:w="223"/>
        <w:gridCol w:w="1307"/>
        <w:gridCol w:w="425"/>
        <w:gridCol w:w="1747"/>
        <w:gridCol w:w="96"/>
        <w:gridCol w:w="22"/>
        <w:gridCol w:w="3374"/>
      </w:tblGrid>
      <w:tr w:rsidR="004D3516" w:rsidRPr="00011C4D" w:rsidTr="00555E3C">
        <w:trPr>
          <w:trHeight w:val="729"/>
        </w:trPr>
        <w:tc>
          <w:tcPr>
            <w:tcW w:w="1949" w:type="dxa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班級座號</w:t>
            </w:r>
          </w:p>
        </w:tc>
        <w:tc>
          <w:tcPr>
            <w:tcW w:w="2837" w:type="dxa"/>
            <w:gridSpan w:val="3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</w:p>
        </w:tc>
        <w:tc>
          <w:tcPr>
            <w:tcW w:w="2290" w:type="dxa"/>
            <w:gridSpan w:val="4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>
              <w:rPr>
                <w:rFonts w:ascii="標楷體" w:eastAsia="標楷體" w:hAnsi="標楷體" w:cs="Gungsuh" w:hint="eastAsia"/>
                <w:color w:val="000000"/>
              </w:rPr>
              <w:t>中文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姓名</w:t>
            </w:r>
          </w:p>
        </w:tc>
        <w:tc>
          <w:tcPr>
            <w:tcW w:w="3374" w:type="dxa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</w:p>
        </w:tc>
      </w:tr>
      <w:tr w:rsidR="004D3516" w:rsidRPr="00011C4D" w:rsidTr="008C4B09">
        <w:trPr>
          <w:trHeight w:val="697"/>
        </w:trPr>
        <w:tc>
          <w:tcPr>
            <w:tcW w:w="1949" w:type="dxa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手機</w:t>
            </w:r>
          </w:p>
        </w:tc>
        <w:tc>
          <w:tcPr>
            <w:tcW w:w="2837" w:type="dxa"/>
            <w:gridSpan w:val="3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</w:p>
        </w:tc>
        <w:tc>
          <w:tcPr>
            <w:tcW w:w="2290" w:type="dxa"/>
            <w:gridSpan w:val="4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>
              <w:rPr>
                <w:rFonts w:ascii="標楷體" w:eastAsia="標楷體" w:hAnsi="標楷體" w:cs="Georgia" w:hint="eastAsia"/>
                <w:color w:val="000000"/>
              </w:rPr>
              <w:t>英文姓名</w:t>
            </w:r>
            <w:r w:rsidRPr="00525E96">
              <w:rPr>
                <w:rFonts w:ascii="標楷體" w:eastAsia="標楷體" w:hAnsi="標楷體" w:cs="Georgia" w:hint="eastAsia"/>
                <w:color w:val="000000" w:themeColor="text1"/>
              </w:rPr>
              <w:t>(同護照)</w:t>
            </w:r>
          </w:p>
        </w:tc>
        <w:tc>
          <w:tcPr>
            <w:tcW w:w="3374" w:type="dxa"/>
            <w:vAlign w:val="center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  <w:r>
              <w:rPr>
                <w:rFonts w:ascii="標楷體" w:eastAsia="標楷體" w:hAnsi="標楷體" w:cs="Georgia" w:hint="eastAsia"/>
                <w:color w:val="000000"/>
              </w:rPr>
              <w:t>_</w:t>
            </w:r>
            <w:r>
              <w:rPr>
                <w:rFonts w:ascii="標楷體" w:eastAsia="標楷體" w:hAnsi="標楷體" w:cs="Georgia"/>
                <w:color w:val="000000"/>
              </w:rPr>
              <w:t xml:space="preserve">_______, </w:t>
            </w:r>
            <w:r>
              <w:rPr>
                <w:rFonts w:ascii="標楷體" w:eastAsia="標楷體" w:hAnsi="標楷體" w:cs="Georgia" w:hint="eastAsia"/>
                <w:color w:val="000000"/>
              </w:rPr>
              <w:t>_</w:t>
            </w:r>
            <w:r>
              <w:rPr>
                <w:rFonts w:ascii="標楷體" w:eastAsia="標楷體" w:hAnsi="標楷體" w:cs="Georgia"/>
                <w:color w:val="000000"/>
              </w:rPr>
              <w:t>______-</w:t>
            </w:r>
            <w:r>
              <w:rPr>
                <w:rFonts w:ascii="標楷體" w:eastAsia="標楷體" w:hAnsi="標楷體" w:cs="Georgia" w:hint="eastAsia"/>
                <w:color w:val="000000"/>
              </w:rPr>
              <w:t>_</w:t>
            </w:r>
            <w:r>
              <w:rPr>
                <w:rFonts w:ascii="標楷體" w:eastAsia="標楷體" w:hAnsi="標楷體" w:cs="Georgia"/>
                <w:color w:val="000000"/>
              </w:rPr>
              <w:t>______</w:t>
            </w:r>
          </w:p>
        </w:tc>
      </w:tr>
      <w:tr w:rsidR="004D3516" w:rsidRPr="00011C4D" w:rsidTr="00555E3C">
        <w:trPr>
          <w:trHeight w:val="706"/>
        </w:trPr>
        <w:tc>
          <w:tcPr>
            <w:tcW w:w="1949" w:type="dxa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eorgia"/>
                <w:color w:val="000000"/>
              </w:rPr>
              <w:t>Line ID</w:t>
            </w:r>
          </w:p>
        </w:tc>
        <w:tc>
          <w:tcPr>
            <w:tcW w:w="2837" w:type="dxa"/>
            <w:gridSpan w:val="3"/>
            <w:tcBorders>
              <w:right w:val="single" w:sz="4" w:space="0" w:color="auto"/>
            </w:tcBorders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</w:p>
        </w:tc>
        <w:tc>
          <w:tcPr>
            <w:tcW w:w="22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>
              <w:rPr>
                <w:rFonts w:ascii="標楷體" w:eastAsia="標楷體" w:hAnsi="標楷體" w:cs="Georgia" w:hint="eastAsia"/>
                <w:color w:val="000000"/>
              </w:rPr>
              <w:t>身分證字號</w:t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center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</w:p>
        </w:tc>
      </w:tr>
      <w:tr w:rsidR="004D3516" w:rsidRPr="00011C4D" w:rsidTr="00555E3C">
        <w:trPr>
          <w:trHeight w:val="680"/>
        </w:trPr>
        <w:tc>
          <w:tcPr>
            <w:tcW w:w="1949" w:type="dxa"/>
            <w:vMerge w:val="restart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 w:hint="eastAsia"/>
                <w:color w:val="000000"/>
              </w:rPr>
              <w:t>護照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3516" w:rsidRPr="00011C4D" w:rsidRDefault="004D3516" w:rsidP="004D3516">
            <w:pPr>
              <w:spacing w:line="240" w:lineRule="auto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</w:rPr>
              <w:t>有護照</w:t>
            </w:r>
          </w:p>
        </w:tc>
        <w:tc>
          <w:tcPr>
            <w:tcW w:w="719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516" w:rsidRPr="00011C4D" w:rsidRDefault="004D3516" w:rsidP="004D3516">
            <w:pPr>
              <w:spacing w:line="240" w:lineRule="auto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□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未到期，</w:t>
            </w:r>
            <w:r>
              <w:rPr>
                <w:rFonts w:ascii="標楷體" w:eastAsia="標楷體" w:hAnsi="標楷體" w:cs="Gungsuh" w:hint="eastAsia"/>
                <w:color w:val="000000"/>
              </w:rPr>
              <w:t>護照到期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日：</w:t>
            </w:r>
            <w:r w:rsidRPr="00011C4D">
              <w:rPr>
                <w:rFonts w:ascii="標楷體" w:eastAsia="標楷體" w:hAnsi="標楷體" w:cs="Gungsuh"/>
                <w:color w:val="000000"/>
              </w:rPr>
              <w:t>_____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年</w:t>
            </w:r>
            <w:r w:rsidRPr="00011C4D">
              <w:rPr>
                <w:rFonts w:ascii="標楷體" w:eastAsia="標楷體" w:hAnsi="標楷體" w:cs="Gungsuh"/>
                <w:color w:val="000000"/>
              </w:rPr>
              <w:t>_____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月</w:t>
            </w:r>
            <w:r w:rsidRPr="00011C4D">
              <w:rPr>
                <w:rFonts w:ascii="標楷體" w:eastAsia="標楷體" w:hAnsi="標楷體" w:cs="Gungsuh"/>
                <w:color w:val="000000"/>
              </w:rPr>
              <w:t>_____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日</w:t>
            </w:r>
          </w:p>
        </w:tc>
      </w:tr>
      <w:tr w:rsidR="004D3516" w:rsidRPr="00011C4D" w:rsidTr="00555E3C">
        <w:trPr>
          <w:trHeight w:val="680"/>
        </w:trPr>
        <w:tc>
          <w:tcPr>
            <w:tcW w:w="1949" w:type="dxa"/>
            <w:vMerge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516" w:rsidRDefault="004D3516" w:rsidP="004D3516">
            <w:pPr>
              <w:spacing w:line="240" w:lineRule="auto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□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已過期</w:t>
            </w:r>
            <w:r>
              <w:rPr>
                <w:rFonts w:ascii="標楷體" w:eastAsia="標楷體" w:hAnsi="標楷體" w:cs="Gungsuh" w:hint="eastAsia"/>
                <w:color w:val="000000"/>
              </w:rPr>
              <w:t>，需申請</w:t>
            </w:r>
            <w:r w:rsidRPr="00444096">
              <w:rPr>
                <w:rFonts w:ascii="標楷體" w:eastAsia="標楷體" w:hAnsi="標楷體" w:cs="Gungsuh" w:hint="eastAsia"/>
                <w:color w:val="000000"/>
              </w:rPr>
              <w:t>換發護照</w:t>
            </w:r>
          </w:p>
        </w:tc>
      </w:tr>
      <w:tr w:rsidR="004D3516" w:rsidRPr="00011C4D" w:rsidTr="00555E3C">
        <w:trPr>
          <w:trHeight w:val="680"/>
        </w:trPr>
        <w:tc>
          <w:tcPr>
            <w:tcW w:w="1949" w:type="dxa"/>
            <w:vMerge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8501" w:type="dxa"/>
            <w:gridSpan w:val="8"/>
            <w:vAlign w:val="center"/>
          </w:tcPr>
          <w:p w:rsidR="004D3516" w:rsidRPr="00555E3C" w:rsidRDefault="004D3516" w:rsidP="004D3516">
            <w:pPr>
              <w:spacing w:line="240" w:lineRule="auto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</w:rPr>
              <w:t>無護照，需申辦</w:t>
            </w:r>
          </w:p>
        </w:tc>
      </w:tr>
      <w:tr w:rsidR="004D3516" w:rsidRPr="00011C4D" w:rsidTr="00555E3C">
        <w:trPr>
          <w:trHeight w:val="378"/>
        </w:trPr>
        <w:tc>
          <w:tcPr>
            <w:tcW w:w="1949" w:type="dxa"/>
            <w:vMerge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8501" w:type="dxa"/>
            <w:gridSpan w:val="8"/>
            <w:vAlign w:val="center"/>
          </w:tcPr>
          <w:p w:rsidR="004D3516" w:rsidRPr="00011C4D" w:rsidRDefault="004D3516" w:rsidP="004D3516">
            <w:pPr>
              <w:spacing w:line="240" w:lineRule="auto"/>
              <w:jc w:val="both"/>
              <w:rPr>
                <w:rFonts w:ascii="標楷體" w:eastAsia="標楷體" w:hAnsi="標楷體" w:cs="Georgia"/>
                <w:color w:val="000000"/>
              </w:rPr>
            </w:pPr>
            <w:r>
              <w:rPr>
                <w:rFonts w:ascii="標楷體" w:eastAsia="標楷體" w:hAnsi="標楷體" w:cs="Georgia" w:hint="eastAsia"/>
                <w:color w:val="000000"/>
              </w:rPr>
              <w:t>報名時請攜帶</w:t>
            </w:r>
            <w:r w:rsidRPr="004C1532">
              <w:rPr>
                <w:rFonts w:ascii="標楷體" w:eastAsia="標楷體" w:hAnsi="標楷體" w:cs="Georgia" w:hint="eastAsia"/>
                <w:b/>
                <w:color w:val="000000"/>
                <w:u w:val="single"/>
              </w:rPr>
              <w:t>護照</w:t>
            </w:r>
            <w:proofErr w:type="gramStart"/>
            <w:r w:rsidRPr="004D3516">
              <w:rPr>
                <w:rFonts w:ascii="標楷體" w:eastAsia="標楷體" w:hAnsi="標楷體" w:cs="Georgia" w:hint="eastAsia"/>
                <w:b/>
                <w:color w:val="000000"/>
                <w:u w:val="single"/>
              </w:rPr>
              <w:t>資料頁</w:t>
            </w:r>
            <w:r w:rsidRPr="004C1532">
              <w:rPr>
                <w:rFonts w:ascii="標楷體" w:eastAsia="標楷體" w:hAnsi="標楷體" w:cs="Georgia" w:hint="eastAsia"/>
                <w:b/>
                <w:color w:val="000000"/>
                <w:u w:val="single"/>
              </w:rPr>
              <w:t>影本</w:t>
            </w:r>
            <w:proofErr w:type="gramEnd"/>
            <w:r w:rsidRPr="004C1532">
              <w:rPr>
                <w:rFonts w:ascii="標楷體" w:eastAsia="標楷體" w:hAnsi="標楷體" w:cs="Georgia" w:hint="eastAsia"/>
                <w:b/>
                <w:color w:val="000000"/>
                <w:u w:val="single"/>
              </w:rPr>
              <w:t>1份</w:t>
            </w:r>
            <w:r>
              <w:rPr>
                <w:rFonts w:ascii="標楷體" w:eastAsia="標楷體" w:hAnsi="標楷體" w:cs="Georgia" w:hint="eastAsia"/>
                <w:color w:val="000000"/>
              </w:rPr>
              <w:t>以利後續作業，不作他用。</w:t>
            </w:r>
          </w:p>
        </w:tc>
      </w:tr>
      <w:tr w:rsidR="004D3516" w:rsidRPr="00011C4D" w:rsidTr="00555E3C">
        <w:trPr>
          <w:trHeight w:val="781"/>
        </w:trPr>
        <w:tc>
          <w:tcPr>
            <w:tcW w:w="1949" w:type="dxa"/>
            <w:shd w:val="clear" w:color="auto" w:fill="E7E6E6"/>
            <w:vAlign w:val="center"/>
          </w:tcPr>
          <w:p w:rsidR="004D3516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語言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檢定證照</w:t>
            </w:r>
          </w:p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>
              <w:rPr>
                <w:rFonts w:ascii="標楷體" w:eastAsia="標楷體" w:hAnsi="標楷體" w:cs="Georgia" w:hint="eastAsia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cs="Georgia" w:hint="eastAsia"/>
                <w:color w:val="000000"/>
              </w:rPr>
              <w:t>請附影本</w:t>
            </w:r>
            <w:proofErr w:type="gramEnd"/>
            <w:r>
              <w:rPr>
                <w:rFonts w:ascii="標楷體" w:eastAsia="標楷體" w:hAnsi="標楷體" w:cs="Georgia" w:hint="eastAsia"/>
                <w:color w:val="000000"/>
              </w:rPr>
              <w:t>)</w:t>
            </w:r>
          </w:p>
        </w:tc>
        <w:tc>
          <w:tcPr>
            <w:tcW w:w="3262" w:type="dxa"/>
            <w:gridSpan w:val="4"/>
            <w:vAlign w:val="center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 w:hint="eastAsia"/>
                <w:color w:val="000000"/>
              </w:rPr>
              <w:t>特殊飲食習慣</w:t>
            </w:r>
          </w:p>
        </w:tc>
        <w:tc>
          <w:tcPr>
            <w:tcW w:w="3396" w:type="dxa"/>
            <w:gridSpan w:val="2"/>
            <w:vAlign w:val="center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</w:p>
        </w:tc>
      </w:tr>
      <w:tr w:rsidR="004D3516" w:rsidRPr="00011C4D" w:rsidTr="00555E3C">
        <w:trPr>
          <w:trHeight w:val="706"/>
        </w:trPr>
        <w:tc>
          <w:tcPr>
            <w:tcW w:w="1949" w:type="dxa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 w:hint="eastAsia"/>
                <w:color w:val="000000"/>
              </w:rPr>
              <w:t>特殊才藝</w:t>
            </w:r>
          </w:p>
        </w:tc>
        <w:tc>
          <w:tcPr>
            <w:tcW w:w="3262" w:type="dxa"/>
            <w:gridSpan w:val="4"/>
            <w:vAlign w:val="center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E7E6E6"/>
            <w:vAlign w:val="center"/>
          </w:tcPr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 w:hint="eastAsia"/>
                <w:color w:val="000000"/>
              </w:rPr>
              <w:t>疾病史/過敏原</w:t>
            </w:r>
          </w:p>
        </w:tc>
        <w:tc>
          <w:tcPr>
            <w:tcW w:w="3396" w:type="dxa"/>
            <w:gridSpan w:val="2"/>
            <w:vAlign w:val="center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ungsuh"/>
                <w:color w:val="000000"/>
              </w:rPr>
            </w:pPr>
          </w:p>
        </w:tc>
      </w:tr>
      <w:tr w:rsidR="004D3516" w:rsidRPr="00011C4D" w:rsidTr="00555E3C">
        <w:trPr>
          <w:trHeight w:val="2970"/>
        </w:trPr>
        <w:tc>
          <w:tcPr>
            <w:tcW w:w="10450" w:type="dxa"/>
            <w:gridSpan w:val="9"/>
            <w:shd w:val="clear" w:color="auto" w:fill="auto"/>
            <w:vAlign w:val="center"/>
          </w:tcPr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 w:hint="eastAsia"/>
                <w:color w:val="000000"/>
              </w:rPr>
              <w:t>請仔細逐項閱讀並確認打勾</w:t>
            </w:r>
            <w:r>
              <w:rPr>
                <w:rFonts w:ascii="標楷體" w:eastAsia="標楷體" w:hAnsi="標楷體" w:cs="Gungsuh" w:hint="eastAsia"/>
                <w:color w:val="000000"/>
              </w:rPr>
              <w:t>：</w:t>
            </w:r>
          </w:p>
          <w:p w:rsidR="004D3516" w:rsidRPr="00011C4D" w:rsidRDefault="004D3516" w:rsidP="004D3516">
            <w:pPr>
              <w:spacing w:line="240" w:lineRule="auto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□ 已知悉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進行</w:t>
            </w:r>
            <w:r w:rsidR="009C4F9B">
              <w:rPr>
                <w:rFonts w:ascii="標楷體" w:eastAsia="標楷體" w:hAnsi="標楷體" w:cs="Gungsuh" w:hint="eastAsia"/>
                <w:color w:val="000000"/>
              </w:rPr>
              <w:t>韓國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教育旅行時，</w:t>
            </w:r>
            <w:r>
              <w:rPr>
                <w:rFonts w:ascii="標楷體" w:eastAsia="標楷體" w:hAnsi="標楷體" w:cs="Gungsuh" w:hint="eastAsia"/>
                <w:color w:val="000000"/>
              </w:rPr>
              <w:t>6</w:t>
            </w:r>
            <w:r w:rsidRPr="00011C4D">
              <w:rPr>
                <w:rFonts w:ascii="標楷體" w:eastAsia="標楷體" w:hAnsi="標楷體" w:cs="Gungsuh"/>
                <w:color w:val="000000"/>
              </w:rPr>
              <w:t>/</w:t>
            </w:r>
            <w:r w:rsidR="00530E5A">
              <w:rPr>
                <w:rFonts w:ascii="標楷體" w:eastAsia="標楷體" w:hAnsi="標楷體" w:cs="Gungsuh" w:hint="eastAsia"/>
                <w:color w:val="000000"/>
              </w:rPr>
              <w:t>7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(</w:t>
            </w:r>
            <w:r w:rsidR="00530E5A">
              <w:rPr>
                <w:rFonts w:ascii="標楷體" w:eastAsia="標楷體" w:hAnsi="標楷體" w:cs="Gungsuh" w:hint="eastAsia"/>
                <w:color w:val="000000"/>
              </w:rPr>
              <w:t>日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)</w:t>
            </w:r>
            <w:r>
              <w:rPr>
                <w:rFonts w:ascii="標楷體" w:eastAsia="標楷體" w:hAnsi="標楷體" w:cs="Gungsuh" w:hint="eastAsia"/>
                <w:color w:val="000000"/>
              </w:rPr>
              <w:t>至6</w:t>
            </w:r>
            <w:r w:rsidRPr="00011C4D">
              <w:rPr>
                <w:rFonts w:ascii="標楷體" w:eastAsia="標楷體" w:hAnsi="標楷體" w:cs="Gungsuh"/>
                <w:color w:val="000000"/>
              </w:rPr>
              <w:t>/</w:t>
            </w:r>
            <w:r>
              <w:rPr>
                <w:rFonts w:ascii="標楷體" w:eastAsia="標楷體" w:hAnsi="標楷體" w:cs="Gungsuh" w:hint="eastAsia"/>
                <w:color w:val="000000"/>
              </w:rPr>
              <w:t>1</w:t>
            </w:r>
            <w:r w:rsidR="00530E5A">
              <w:rPr>
                <w:rFonts w:ascii="標楷體" w:eastAsia="標楷體" w:hAnsi="標楷體" w:cs="Gungsuh" w:hint="eastAsia"/>
                <w:color w:val="000000"/>
              </w:rPr>
              <w:t>2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(</w:t>
            </w:r>
            <w:r w:rsidR="00530E5A">
              <w:rPr>
                <w:rFonts w:ascii="標楷體" w:eastAsia="標楷體" w:hAnsi="標楷體" w:cs="Gungsuh" w:hint="eastAsia"/>
                <w:color w:val="000000"/>
              </w:rPr>
              <w:t>五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)</w:t>
            </w:r>
            <w:r w:rsidRPr="00011C4D">
              <w:rPr>
                <w:rFonts w:ascii="標楷體" w:eastAsia="標楷體" w:hAnsi="標楷體" w:cs="Gungsuh"/>
                <w:color w:val="000000"/>
              </w:rPr>
              <w:t>需</w:t>
            </w:r>
            <w:r>
              <w:rPr>
                <w:rFonts w:ascii="標楷體" w:eastAsia="標楷體" w:hAnsi="標楷體" w:cs="Gungsuh" w:hint="eastAsia"/>
                <w:color w:val="000000"/>
              </w:rPr>
              <w:t>全程</w:t>
            </w:r>
            <w:r w:rsidRPr="00011C4D">
              <w:rPr>
                <w:rFonts w:ascii="標楷體" w:eastAsia="標楷體" w:hAnsi="標楷體" w:cs="Gungsuh"/>
                <w:color w:val="000000"/>
              </w:rPr>
              <w:t>參與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，將</w:t>
            </w:r>
            <w:r w:rsidRPr="00011C4D">
              <w:rPr>
                <w:rFonts w:ascii="標楷體" w:eastAsia="標楷體" w:hAnsi="標楷體"/>
                <w:color w:val="000000"/>
              </w:rPr>
              <w:t>自行補齊課堂進度</w:t>
            </w:r>
            <w:r w:rsidRPr="00011C4D">
              <w:rPr>
                <w:rFonts w:ascii="標楷體" w:eastAsia="標楷體" w:hAnsi="標楷體" w:cs="Gungsuh"/>
                <w:color w:val="000000"/>
              </w:rPr>
              <w:t>。</w:t>
            </w:r>
          </w:p>
          <w:p w:rsidR="004D3516" w:rsidRDefault="004D3516" w:rsidP="004D3516">
            <w:pPr>
              <w:spacing w:line="240" w:lineRule="auto"/>
              <w:jc w:val="both"/>
              <w:rPr>
                <w:rFonts w:ascii="標楷體" w:eastAsia="標楷體" w:hAnsi="標楷體" w:cs="Gungsuh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□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Gungsuh" w:hint="eastAsia"/>
                <w:color w:val="000000"/>
              </w:rPr>
              <w:t>出發前</w:t>
            </w:r>
            <w:r w:rsidRPr="00011C4D">
              <w:rPr>
                <w:rFonts w:ascii="標楷體" w:eastAsia="標楷體" w:hAnsi="標楷體" w:cs="Gungsuh"/>
                <w:color w:val="000000"/>
              </w:rPr>
              <w:t>準時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並</w:t>
            </w:r>
            <w:r w:rsidRPr="00011C4D">
              <w:rPr>
                <w:rFonts w:ascii="標楷體" w:eastAsia="標楷體" w:hAnsi="標楷體" w:cs="Gungsuh"/>
                <w:color w:val="000000"/>
              </w:rPr>
              <w:t>全程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出席說</w:t>
            </w:r>
            <w:r w:rsidRPr="00011C4D">
              <w:rPr>
                <w:rFonts w:ascii="標楷體" w:eastAsia="標楷體" w:hAnsi="標楷體" w:cs="Gungsuh"/>
                <w:color w:val="000000"/>
              </w:rPr>
              <w:t>明會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與培訓</w:t>
            </w:r>
            <w:r>
              <w:rPr>
                <w:rFonts w:ascii="標楷體" w:eastAsia="標楷體" w:hAnsi="標楷體" w:cs="Gungsuh" w:hint="eastAsia"/>
                <w:color w:val="000000"/>
              </w:rPr>
              <w:t>，配合學校交流內容進行資料準備</w:t>
            </w:r>
            <w:r w:rsidRPr="00011C4D">
              <w:rPr>
                <w:rFonts w:ascii="標楷體" w:eastAsia="標楷體" w:hAnsi="標楷體" w:cs="Gungsuh"/>
                <w:color w:val="000000"/>
              </w:rPr>
              <w:t>。</w:t>
            </w:r>
          </w:p>
          <w:p w:rsidR="004D3516" w:rsidRPr="00011C4D" w:rsidRDefault="004D3516" w:rsidP="004D3516">
            <w:pPr>
              <w:spacing w:line="240" w:lineRule="auto"/>
              <w:jc w:val="both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</w:rPr>
              <w:t xml:space="preserve"> 配合團體行程，</w:t>
            </w:r>
            <w:proofErr w:type="gramStart"/>
            <w:r>
              <w:rPr>
                <w:rFonts w:ascii="標楷體" w:eastAsia="標楷體" w:hAnsi="標楷體" w:cs="Gungsuh" w:hint="eastAsia"/>
                <w:color w:val="000000"/>
              </w:rPr>
              <w:t>不</w:t>
            </w:r>
            <w:proofErr w:type="gramEnd"/>
            <w:r>
              <w:rPr>
                <w:rFonts w:ascii="標楷體" w:eastAsia="標楷體" w:hAnsi="標楷體" w:cs="Gungsuh" w:hint="eastAsia"/>
                <w:color w:val="000000"/>
              </w:rPr>
              <w:t>擅自行動，有任何狀況隨時告知隨隊師長。</w:t>
            </w:r>
          </w:p>
          <w:p w:rsidR="004D3516" w:rsidRPr="00011C4D" w:rsidRDefault="004D3516" w:rsidP="004D3516">
            <w:pPr>
              <w:widowControl w:val="0"/>
              <w:spacing w:line="240" w:lineRule="auto"/>
              <w:jc w:val="both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 w:cs="Gungsuh" w:hint="eastAsia"/>
                <w:color w:val="000000"/>
              </w:rPr>
              <w:t>積極參與各項交流活動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。</w:t>
            </w:r>
          </w:p>
          <w:p w:rsidR="004D3516" w:rsidRPr="00011C4D" w:rsidRDefault="004D3516" w:rsidP="004D3516">
            <w:pPr>
              <w:widowControl w:val="0"/>
              <w:spacing w:line="240" w:lineRule="auto"/>
              <w:jc w:val="both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□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 xml:space="preserve"> 旅程中展現公民禮儀與對不同文化的尊重。</w:t>
            </w:r>
          </w:p>
          <w:p w:rsidR="004D3516" w:rsidRPr="00011C4D" w:rsidRDefault="004D3516" w:rsidP="004D3516">
            <w:pPr>
              <w:widowControl w:val="0"/>
              <w:spacing w:line="240" w:lineRule="auto"/>
              <w:jc w:val="both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 w:rsidRPr="00011C4D">
              <w:rPr>
                <w:rFonts w:ascii="標楷體" w:eastAsia="標楷體" w:hAnsi="標楷體" w:cs="Gungsuh" w:hint="eastAsia"/>
                <w:color w:val="000000"/>
              </w:rPr>
              <w:t>旅程中按時完成心得反思紀錄；返台後以動態或靜態形式辦理成果發表</w:t>
            </w:r>
            <w:r>
              <w:rPr>
                <w:rFonts w:ascii="標楷體" w:eastAsia="標楷體" w:hAnsi="標楷體" w:cs="Gungsuh" w:hint="eastAsia"/>
                <w:color w:val="000000"/>
              </w:rPr>
              <w:t>。</w:t>
            </w:r>
          </w:p>
        </w:tc>
      </w:tr>
      <w:tr w:rsidR="004D3516" w:rsidRPr="00011C4D" w:rsidTr="00555E3C">
        <w:trPr>
          <w:trHeight w:val="1254"/>
        </w:trPr>
        <w:tc>
          <w:tcPr>
            <w:tcW w:w="3479" w:type="dxa"/>
            <w:gridSpan w:val="3"/>
            <w:shd w:val="clear" w:color="auto" w:fill="auto"/>
            <w:vAlign w:val="center"/>
          </w:tcPr>
          <w:p w:rsidR="004D3516" w:rsidRPr="00011C4D" w:rsidRDefault="004D3516" w:rsidP="004D3516">
            <w:pPr>
              <w:spacing w:before="240"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學生簽名：_____________</w:t>
            </w:r>
          </w:p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(</w:t>
            </w:r>
            <w:proofErr w:type="gramStart"/>
            <w:r w:rsidRPr="00011C4D">
              <w:rPr>
                <w:rFonts w:ascii="標楷體" w:eastAsia="標楷體" w:hAnsi="標楷體" w:cs="Gungsuh"/>
                <w:color w:val="000000"/>
              </w:rPr>
              <w:t>請簽全名</w:t>
            </w:r>
            <w:proofErr w:type="gramEnd"/>
            <w:r w:rsidRPr="00011C4D">
              <w:rPr>
                <w:rFonts w:ascii="標楷體" w:eastAsia="標楷體" w:hAnsi="標楷體" w:cs="Gungsuh"/>
                <w:color w:val="000000"/>
              </w:rPr>
              <w:t>)</w:t>
            </w:r>
          </w:p>
        </w:tc>
        <w:tc>
          <w:tcPr>
            <w:tcW w:w="3479" w:type="dxa"/>
            <w:gridSpan w:val="3"/>
            <w:shd w:val="clear" w:color="auto" w:fill="auto"/>
            <w:vAlign w:val="center"/>
          </w:tcPr>
          <w:p w:rsidR="004D3516" w:rsidRPr="00011C4D" w:rsidRDefault="004D3516" w:rsidP="004D3516">
            <w:pPr>
              <w:spacing w:before="240"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家長簽名：_____________</w:t>
            </w:r>
          </w:p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(</w:t>
            </w:r>
            <w:proofErr w:type="gramStart"/>
            <w:r w:rsidRPr="00011C4D">
              <w:rPr>
                <w:rFonts w:ascii="標楷體" w:eastAsia="標楷體" w:hAnsi="標楷體" w:cs="Gungsuh"/>
                <w:color w:val="000000"/>
              </w:rPr>
              <w:t>請簽全名</w:t>
            </w:r>
            <w:proofErr w:type="gramEnd"/>
            <w:r w:rsidRPr="00011C4D">
              <w:rPr>
                <w:rFonts w:ascii="標楷體" w:eastAsia="標楷體" w:hAnsi="標楷體" w:cs="Gungsuh"/>
                <w:color w:val="000000"/>
              </w:rPr>
              <w:t>)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:rsidR="004D3516" w:rsidRPr="00011C4D" w:rsidRDefault="004D3516" w:rsidP="004D3516">
            <w:pPr>
              <w:spacing w:before="240"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導師簽名：_____________</w:t>
            </w:r>
          </w:p>
          <w:p w:rsidR="004D3516" w:rsidRPr="00011C4D" w:rsidRDefault="004D3516" w:rsidP="004D3516">
            <w:pPr>
              <w:spacing w:line="240" w:lineRule="auto"/>
              <w:jc w:val="center"/>
              <w:rPr>
                <w:rFonts w:ascii="標楷體" w:eastAsia="標楷體" w:hAnsi="標楷體" w:cs="Georgia"/>
                <w:color w:val="000000"/>
              </w:rPr>
            </w:pPr>
            <w:r w:rsidRPr="00011C4D">
              <w:rPr>
                <w:rFonts w:ascii="標楷體" w:eastAsia="標楷體" w:hAnsi="標楷體" w:cs="Gungsuh"/>
                <w:color w:val="000000"/>
              </w:rPr>
              <w:t>(</w:t>
            </w:r>
            <w:proofErr w:type="gramStart"/>
            <w:r w:rsidRPr="00011C4D">
              <w:rPr>
                <w:rFonts w:ascii="標楷體" w:eastAsia="標楷體" w:hAnsi="標楷體" w:cs="Gungsuh"/>
                <w:color w:val="000000"/>
              </w:rPr>
              <w:t>請簽全名</w:t>
            </w:r>
            <w:proofErr w:type="gramEnd"/>
            <w:r w:rsidRPr="00011C4D">
              <w:rPr>
                <w:rFonts w:ascii="標楷體" w:eastAsia="標楷體" w:hAnsi="標楷體" w:cs="Gungsuh"/>
                <w:color w:val="000000"/>
              </w:rPr>
              <w:t>)</w:t>
            </w:r>
          </w:p>
        </w:tc>
      </w:tr>
    </w:tbl>
    <w:p w:rsidR="00081CD1" w:rsidRDefault="00081CD1" w:rsidP="00555E3C">
      <w:pPr>
        <w:spacing w:line="0" w:lineRule="atLeast"/>
        <w:rPr>
          <w:rFonts w:ascii="標楷體" w:eastAsia="標楷體" w:hAnsi="標楷體"/>
          <w:b/>
          <w:bCs/>
        </w:rPr>
      </w:pPr>
    </w:p>
    <w:p w:rsidR="00081CD1" w:rsidRPr="00081CD1" w:rsidRDefault="00081CD1" w:rsidP="00081CD1">
      <w:pPr>
        <w:spacing w:line="0" w:lineRule="atLeast"/>
        <w:jc w:val="center"/>
        <w:rPr>
          <w:rFonts w:ascii="標楷體" w:eastAsia="標楷體" w:hAnsi="標楷體"/>
          <w:bCs/>
          <w:shd w:val="pct15" w:color="auto" w:fill="FFFFFF"/>
        </w:rPr>
      </w:pPr>
      <w:r w:rsidRPr="00081CD1">
        <w:rPr>
          <w:rFonts w:ascii="標楷體" w:eastAsia="標楷體" w:hAnsi="標楷體" w:hint="eastAsia"/>
          <w:bCs/>
          <w:shd w:val="pct15" w:color="auto" w:fill="FFFFFF"/>
        </w:rPr>
        <w:t>背面還有問題</w:t>
      </w:r>
      <w:r>
        <w:rPr>
          <w:rFonts w:ascii="標楷體" w:eastAsia="標楷體" w:hAnsi="標楷體" w:hint="eastAsia"/>
          <w:bCs/>
          <w:shd w:val="pct15" w:color="auto" w:fill="FFFFFF"/>
        </w:rPr>
        <w:t>，請繼續完成</w:t>
      </w:r>
    </w:p>
    <w:p w:rsidR="00217DD5" w:rsidRPr="005830AE" w:rsidRDefault="00555E3C" w:rsidP="005830AE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:rsidR="00CE1746" w:rsidRPr="00011C4D" w:rsidRDefault="00081CD1" w:rsidP="00824080">
      <w:pPr>
        <w:numPr>
          <w:ilvl w:val="0"/>
          <w:numId w:val="5"/>
        </w:numPr>
        <w:spacing w:before="240" w:line="0" w:lineRule="atLeast"/>
        <w:ind w:hanging="621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lastRenderedPageBreak/>
        <w:t>個人簡述與</w:t>
      </w:r>
      <w:r w:rsidR="001002C9" w:rsidRPr="00011C4D">
        <w:rPr>
          <w:rFonts w:ascii="標楷體" w:eastAsia="標楷體" w:hAnsi="標楷體" w:hint="eastAsia"/>
          <w:b/>
          <w:bCs/>
        </w:rPr>
        <w:t>問答</w:t>
      </w:r>
      <w:r w:rsidR="001002C9" w:rsidRPr="00011C4D">
        <w:rPr>
          <w:rFonts w:ascii="標楷體" w:eastAsia="標楷體" w:hAnsi="標楷體" w:hint="eastAsia"/>
        </w:rPr>
        <w:t>（</w:t>
      </w:r>
      <w:r w:rsidR="001002C9" w:rsidRPr="00011C4D">
        <w:rPr>
          <w:rFonts w:ascii="標楷體" w:eastAsia="標楷體" w:hAnsi="標楷體" w:cs="新細明體" w:hint="eastAsia"/>
        </w:rPr>
        <w:t>中文或英文作答皆可</w:t>
      </w:r>
      <w:r w:rsidR="001002C9" w:rsidRPr="00011C4D">
        <w:rPr>
          <w:rFonts w:ascii="標楷體" w:eastAsia="標楷體" w:hAnsi="標楷體" w:hint="eastAsia"/>
        </w:rPr>
        <w:t>）</w:t>
      </w:r>
    </w:p>
    <w:p w:rsidR="00E41136" w:rsidRDefault="00E41136" w:rsidP="00081CD1">
      <w:pPr>
        <w:numPr>
          <w:ilvl w:val="0"/>
          <w:numId w:val="7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5830AE">
        <w:rPr>
          <w:rFonts w:ascii="標楷體" w:eastAsia="標楷體" w:hAnsi="標楷體" w:hint="eastAsia"/>
        </w:rPr>
        <w:t>事先上網蒐集資料，</w:t>
      </w:r>
      <w:r>
        <w:rPr>
          <w:rFonts w:ascii="標楷體" w:eastAsia="標楷體" w:hAnsi="標楷體" w:hint="eastAsia"/>
        </w:rPr>
        <w:t>說明自身對於</w:t>
      </w:r>
      <w:r w:rsidR="0090540F">
        <w:rPr>
          <w:rFonts w:ascii="標楷體" w:eastAsia="標楷體" w:hAnsi="標楷體" w:hint="eastAsia"/>
        </w:rPr>
        <w:t>參訪地點與</w:t>
      </w:r>
      <w:r w:rsidR="00F16EC9">
        <w:rPr>
          <w:rFonts w:ascii="標楷體" w:eastAsia="標楷體" w:hAnsi="標楷體" w:hint="eastAsia"/>
        </w:rPr>
        <w:t>行程安排的</w:t>
      </w:r>
      <w:r w:rsidR="0014742E">
        <w:rPr>
          <w:rFonts w:ascii="標楷體" w:eastAsia="標楷體" w:hAnsi="標楷體" w:hint="eastAsia"/>
        </w:rPr>
        <w:t>興趣</w:t>
      </w:r>
      <w:r w:rsidR="005830AE">
        <w:rPr>
          <w:rFonts w:ascii="標楷體" w:eastAsia="標楷體" w:hAnsi="標楷體" w:hint="eastAsia"/>
        </w:rPr>
        <w:t>，以及對於交流學校的認識。</w:t>
      </w:r>
    </w:p>
    <w:tbl>
      <w:tblPr>
        <w:tblpPr w:leftFromText="180" w:rightFromText="180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830AE" w:rsidRPr="00011C4D" w:rsidTr="00824080">
        <w:trPr>
          <w:trHeight w:val="4195"/>
        </w:trPr>
        <w:tc>
          <w:tcPr>
            <w:tcW w:w="10456" w:type="dxa"/>
            <w:shd w:val="clear" w:color="auto" w:fill="auto"/>
          </w:tcPr>
          <w:p w:rsidR="005830AE" w:rsidRPr="00011C4D" w:rsidRDefault="005830AE" w:rsidP="0082408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162410" w:rsidRPr="00011C4D" w:rsidRDefault="00332DA5" w:rsidP="00081CD1">
      <w:pPr>
        <w:numPr>
          <w:ilvl w:val="0"/>
          <w:numId w:val="7"/>
        </w:numPr>
        <w:spacing w:line="360" w:lineRule="auto"/>
        <w:rPr>
          <w:rFonts w:ascii="標楷體" w:eastAsia="標楷體" w:hAnsi="標楷體"/>
        </w:rPr>
      </w:pPr>
      <w:r w:rsidRPr="00011C4D">
        <w:rPr>
          <w:rFonts w:ascii="標楷體" w:eastAsia="標楷體" w:hAnsi="標楷體" w:hint="eastAsia"/>
        </w:rPr>
        <w:t>請分享過去參與</w:t>
      </w:r>
      <w:r w:rsidR="00D46AEE" w:rsidRPr="00011C4D">
        <w:rPr>
          <w:rFonts w:ascii="標楷體" w:eastAsia="標楷體" w:hAnsi="標楷體" w:hint="eastAsia"/>
        </w:rPr>
        <w:t>校內外</w:t>
      </w:r>
      <w:r w:rsidR="00D46AEE" w:rsidRPr="005830AE">
        <w:rPr>
          <w:rFonts w:ascii="標楷體" w:eastAsia="標楷體" w:hAnsi="標楷體" w:hint="eastAsia"/>
          <w:bCs/>
        </w:rPr>
        <w:t>國際交流的學習</w:t>
      </w:r>
      <w:r w:rsidR="00C85958" w:rsidRPr="005830AE">
        <w:rPr>
          <w:rFonts w:ascii="標楷體" w:eastAsia="標楷體" w:hAnsi="標楷體" w:hint="eastAsia"/>
          <w:bCs/>
        </w:rPr>
        <w:t>經驗</w:t>
      </w:r>
      <w:r w:rsidR="00D46AEE" w:rsidRPr="00011C4D">
        <w:rPr>
          <w:rFonts w:ascii="標楷體" w:eastAsia="標楷體" w:hAnsi="標楷體" w:hint="eastAsia"/>
        </w:rPr>
        <w:t>。若</w:t>
      </w:r>
      <w:r w:rsidR="00C85958" w:rsidRPr="00011C4D">
        <w:rPr>
          <w:rFonts w:ascii="標楷體" w:eastAsia="標楷體" w:hAnsi="標楷體" w:hint="eastAsia"/>
        </w:rPr>
        <w:t>無</w:t>
      </w:r>
      <w:r w:rsidR="00D46AEE" w:rsidRPr="00011C4D">
        <w:rPr>
          <w:rFonts w:ascii="標楷體" w:eastAsia="標楷體" w:hAnsi="標楷體" w:hint="eastAsia"/>
        </w:rPr>
        <w:t>，</w:t>
      </w:r>
      <w:r w:rsidR="00C85958" w:rsidRPr="00011C4D">
        <w:rPr>
          <w:rFonts w:ascii="標楷體" w:eastAsia="標楷體" w:hAnsi="標楷體" w:hint="eastAsia"/>
        </w:rPr>
        <w:t>試</w:t>
      </w:r>
      <w:r w:rsidR="00D46AEE" w:rsidRPr="00011C4D">
        <w:rPr>
          <w:rFonts w:ascii="標楷體" w:eastAsia="標楷體" w:hAnsi="標楷體" w:hint="eastAsia"/>
        </w:rPr>
        <w:t>從在校學習</w:t>
      </w:r>
      <w:r w:rsidR="00C85958" w:rsidRPr="00011C4D">
        <w:rPr>
          <w:rFonts w:ascii="標楷體" w:eastAsia="標楷體" w:hAnsi="標楷體" w:hint="eastAsia"/>
        </w:rPr>
        <w:t>經驗描述</w:t>
      </w:r>
      <w:r w:rsidR="00D46AEE" w:rsidRPr="00011C4D">
        <w:rPr>
          <w:rFonts w:ascii="標楷體" w:eastAsia="標楷體" w:hAnsi="標楷體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85BAC" w:rsidRPr="00011C4D" w:rsidTr="00824080">
        <w:trPr>
          <w:trHeight w:val="4195"/>
        </w:trPr>
        <w:tc>
          <w:tcPr>
            <w:tcW w:w="10522" w:type="dxa"/>
            <w:shd w:val="clear" w:color="auto" w:fill="auto"/>
          </w:tcPr>
          <w:p w:rsidR="00D85BAC" w:rsidRPr="00011C4D" w:rsidRDefault="00D85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162410" w:rsidRPr="00011C4D" w:rsidRDefault="00AC2366" w:rsidP="00081CD1">
      <w:pPr>
        <w:numPr>
          <w:ilvl w:val="0"/>
          <w:numId w:val="7"/>
        </w:numPr>
        <w:spacing w:line="360" w:lineRule="auto"/>
        <w:rPr>
          <w:rFonts w:ascii="標楷體" w:eastAsia="標楷體" w:hAnsi="標楷體"/>
        </w:rPr>
      </w:pPr>
      <w:r w:rsidRPr="00011C4D">
        <w:rPr>
          <w:rFonts w:ascii="標楷體" w:eastAsia="標楷體" w:hAnsi="標楷體" w:hint="eastAsia"/>
        </w:rPr>
        <w:t>請</w:t>
      </w:r>
      <w:r w:rsidR="00D85BAC" w:rsidRPr="00011C4D">
        <w:rPr>
          <w:rFonts w:ascii="標楷體" w:eastAsia="標楷體" w:hAnsi="標楷體" w:hint="eastAsia"/>
        </w:rPr>
        <w:t>描述</w:t>
      </w:r>
      <w:r w:rsidR="00162410" w:rsidRPr="005830AE">
        <w:rPr>
          <w:rFonts w:ascii="標楷體" w:eastAsia="標楷體" w:hAnsi="標楷體" w:hint="eastAsia"/>
          <w:bCs/>
        </w:rPr>
        <w:t>參</w:t>
      </w:r>
      <w:r w:rsidR="00162410" w:rsidRPr="005830AE">
        <w:rPr>
          <w:rFonts w:ascii="標楷體" w:eastAsia="標楷體" w:hAnsi="標楷體"/>
          <w:bCs/>
        </w:rPr>
        <w:t>與</w:t>
      </w:r>
      <w:r w:rsidR="00162410" w:rsidRPr="005830AE">
        <w:rPr>
          <w:rFonts w:ascii="標楷體" w:eastAsia="標楷體" w:hAnsi="標楷體" w:hint="eastAsia"/>
          <w:bCs/>
        </w:rPr>
        <w:t>動</w:t>
      </w:r>
      <w:r w:rsidR="00162410" w:rsidRPr="005830AE">
        <w:rPr>
          <w:rFonts w:ascii="標楷體" w:eastAsia="標楷體" w:hAnsi="標楷體"/>
          <w:bCs/>
        </w:rPr>
        <w:t>機</w:t>
      </w:r>
      <w:r w:rsidR="005830AE">
        <w:rPr>
          <w:rFonts w:ascii="標楷體" w:eastAsia="標楷體" w:hAnsi="標楷體" w:hint="eastAsia"/>
          <w:bCs/>
        </w:rPr>
        <w:t>，以</w:t>
      </w:r>
      <w:r w:rsidRPr="005830AE">
        <w:rPr>
          <w:rFonts w:ascii="標楷體" w:eastAsia="標楷體" w:hAnsi="標楷體" w:hint="eastAsia"/>
        </w:rPr>
        <w:t>及</w:t>
      </w:r>
      <w:r w:rsidR="005830AE">
        <w:rPr>
          <w:rFonts w:ascii="標楷體" w:eastAsia="標楷體" w:hAnsi="標楷體" w:hint="eastAsia"/>
        </w:rPr>
        <w:t>自己</w:t>
      </w:r>
      <w:r w:rsidR="00D85BAC" w:rsidRPr="005830AE">
        <w:rPr>
          <w:rFonts w:ascii="標楷體" w:eastAsia="標楷體" w:hAnsi="標楷體" w:hint="eastAsia"/>
        </w:rPr>
        <w:t>在此次教育旅行中</w:t>
      </w:r>
      <w:r w:rsidRPr="005830AE">
        <w:rPr>
          <w:rFonts w:ascii="標楷體" w:eastAsia="標楷體" w:hAnsi="標楷體" w:hint="eastAsia"/>
        </w:rPr>
        <w:t>的</w:t>
      </w:r>
      <w:r w:rsidR="00744BA1" w:rsidRPr="005830AE">
        <w:rPr>
          <w:rFonts w:ascii="標楷體" w:eastAsia="標楷體" w:hAnsi="標楷體" w:hint="eastAsia"/>
          <w:bCs/>
        </w:rPr>
        <w:t>期望與</w:t>
      </w:r>
      <w:r w:rsidR="006F67C3" w:rsidRPr="005830AE">
        <w:rPr>
          <w:rFonts w:ascii="標楷體" w:eastAsia="標楷體" w:hAnsi="標楷體" w:hint="eastAsia"/>
          <w:bCs/>
        </w:rPr>
        <w:t>目標</w:t>
      </w:r>
      <w:r w:rsidRPr="00011C4D">
        <w:rPr>
          <w:rFonts w:ascii="標楷體" w:eastAsia="標楷體" w:hAnsi="標楷體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85BAC" w:rsidRPr="00011C4D" w:rsidTr="00824080">
        <w:trPr>
          <w:trHeight w:val="4195"/>
        </w:trPr>
        <w:tc>
          <w:tcPr>
            <w:tcW w:w="10522" w:type="dxa"/>
            <w:shd w:val="clear" w:color="auto" w:fill="auto"/>
          </w:tcPr>
          <w:p w:rsidR="001B7D1E" w:rsidRPr="0019680D" w:rsidRDefault="001B7D1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081CD1" w:rsidRDefault="0019680D" w:rsidP="002C4DF9">
      <w:pPr>
        <w:spacing w:before="240" w:line="0" w:lineRule="atLeast"/>
        <w:jc w:val="center"/>
        <w:rPr>
          <w:rFonts w:ascii="標楷體" w:eastAsia="標楷體" w:hAnsi="標楷體" w:cs="Gungsuh"/>
          <w:color w:val="000000"/>
          <w:highlight w:val="lightGray"/>
        </w:rPr>
      </w:pPr>
      <w:r w:rsidRPr="00011C4D">
        <w:rPr>
          <w:rFonts w:ascii="標楷體" w:eastAsia="標楷體" w:hAnsi="標楷體" w:cs="BiauKai"/>
          <w:color w:val="000000"/>
        </w:rPr>
        <w:t xml:space="preserve"> </w:t>
      </w:r>
      <w:r w:rsidR="00555E3C" w:rsidRPr="00081CD1">
        <w:rPr>
          <w:rFonts w:ascii="標楷體" w:eastAsia="標楷體" w:hAnsi="標楷體" w:cs="Gungsuh" w:hint="eastAsia"/>
          <w:color w:val="000000"/>
          <w:highlight w:val="lightGray"/>
        </w:rPr>
        <w:t>報名表</w:t>
      </w:r>
      <w:r w:rsidR="00081CD1">
        <w:rPr>
          <w:rFonts w:ascii="標楷體" w:eastAsia="標楷體" w:hAnsi="標楷體" w:cs="Gungsuh" w:hint="eastAsia"/>
          <w:color w:val="000000"/>
          <w:highlight w:val="lightGray"/>
        </w:rPr>
        <w:t>可</w:t>
      </w:r>
      <w:proofErr w:type="gramStart"/>
      <w:r w:rsidR="00081CD1">
        <w:rPr>
          <w:rFonts w:ascii="標楷體" w:eastAsia="標楷體" w:hAnsi="標楷體" w:cs="Gungsuh" w:hint="eastAsia"/>
          <w:color w:val="000000"/>
          <w:highlight w:val="lightGray"/>
        </w:rPr>
        <w:t>繕</w:t>
      </w:r>
      <w:proofErr w:type="gramEnd"/>
      <w:r w:rsidR="00081CD1">
        <w:rPr>
          <w:rFonts w:ascii="標楷體" w:eastAsia="標楷體" w:hAnsi="標楷體" w:cs="Gungsuh" w:hint="eastAsia"/>
          <w:color w:val="000000"/>
          <w:highlight w:val="lightGray"/>
        </w:rPr>
        <w:t>打或手寫繳交，</w:t>
      </w:r>
      <w:proofErr w:type="gramStart"/>
      <w:r w:rsidR="00081CD1">
        <w:rPr>
          <w:rFonts w:ascii="標楷體" w:eastAsia="標楷體" w:hAnsi="標楷體" w:cs="Gungsuh" w:hint="eastAsia"/>
          <w:color w:val="000000"/>
          <w:highlight w:val="lightGray"/>
        </w:rPr>
        <w:t>均</w:t>
      </w:r>
      <w:r w:rsidR="008709CE">
        <w:rPr>
          <w:rFonts w:ascii="標楷體" w:eastAsia="標楷體" w:hAnsi="標楷體" w:cs="Gungsuh" w:hint="eastAsia"/>
          <w:color w:val="000000"/>
          <w:highlight w:val="lightGray"/>
        </w:rPr>
        <w:t>印</w:t>
      </w:r>
      <w:proofErr w:type="gramEnd"/>
      <w:r w:rsidR="008709CE">
        <w:rPr>
          <w:rFonts w:ascii="標楷體" w:eastAsia="標楷體" w:hAnsi="標楷體" w:cs="Gungsuh" w:hint="eastAsia"/>
          <w:color w:val="000000"/>
          <w:highlight w:val="lightGray"/>
        </w:rPr>
        <w:t>出</w:t>
      </w:r>
      <w:r w:rsidR="00081CD1">
        <w:rPr>
          <w:rFonts w:ascii="標楷體" w:eastAsia="標楷體" w:hAnsi="標楷體" w:cs="Gungsuh" w:hint="eastAsia"/>
          <w:color w:val="000000"/>
          <w:highlight w:val="lightGray"/>
        </w:rPr>
        <w:t>以</w:t>
      </w:r>
      <w:r w:rsidR="00081CD1" w:rsidRPr="004C1532">
        <w:rPr>
          <w:rFonts w:ascii="標楷體" w:eastAsia="標楷體" w:hAnsi="標楷體" w:cs="Gungsuh" w:hint="eastAsia"/>
          <w:b/>
          <w:color w:val="000000"/>
          <w:highlight w:val="lightGray"/>
        </w:rPr>
        <w:t>一張雙面</w:t>
      </w:r>
      <w:r w:rsidR="00081CD1">
        <w:rPr>
          <w:rFonts w:ascii="標楷體" w:eastAsia="標楷體" w:hAnsi="標楷體" w:cs="Gungsuh" w:hint="eastAsia"/>
          <w:color w:val="000000"/>
          <w:highlight w:val="lightGray"/>
        </w:rPr>
        <w:t>繳交，可至社團活動組索取紙本</w:t>
      </w:r>
    </w:p>
    <w:p w:rsidR="00555E3C" w:rsidRPr="005830AE" w:rsidRDefault="00081CD1" w:rsidP="005830AE">
      <w:pPr>
        <w:spacing w:line="276" w:lineRule="auto"/>
        <w:jc w:val="center"/>
        <w:rPr>
          <w:rFonts w:ascii="標楷體" w:eastAsia="標楷體" w:hAnsi="標楷體" w:cs="Gungsuh"/>
          <w:color w:val="000000"/>
        </w:rPr>
      </w:pPr>
      <w:r>
        <w:rPr>
          <w:rFonts w:ascii="標楷體" w:eastAsia="標楷體" w:hAnsi="標楷體" w:cs="Gungsuh" w:hint="eastAsia"/>
          <w:color w:val="000000"/>
          <w:highlight w:val="lightGray"/>
        </w:rPr>
        <w:t>請</w:t>
      </w:r>
      <w:r w:rsidR="004C1532">
        <w:rPr>
          <w:rFonts w:ascii="標楷體" w:eastAsia="標楷體" w:hAnsi="標楷體" w:cs="Gungsuh" w:hint="eastAsia"/>
          <w:color w:val="000000"/>
          <w:highlight w:val="lightGray"/>
        </w:rPr>
        <w:t>連同護照</w:t>
      </w:r>
      <w:r w:rsidR="004D3516">
        <w:rPr>
          <w:rFonts w:ascii="標楷體" w:eastAsia="標楷體" w:hAnsi="標楷體" w:cs="Gungsuh" w:hint="eastAsia"/>
          <w:color w:val="000000"/>
          <w:highlight w:val="lightGray"/>
        </w:rPr>
        <w:t>資料頁</w:t>
      </w:r>
      <w:r w:rsidR="004C1532">
        <w:rPr>
          <w:rFonts w:ascii="標楷體" w:eastAsia="標楷體" w:hAnsi="標楷體" w:cs="Gungsuh" w:hint="eastAsia"/>
          <w:color w:val="000000"/>
          <w:highlight w:val="lightGray"/>
        </w:rPr>
        <w:t>影本1份，於</w:t>
      </w:r>
      <w:r w:rsidR="00C13F02" w:rsidRPr="00C13F02">
        <w:rPr>
          <w:rFonts w:ascii="標楷體" w:eastAsia="標楷體" w:hAnsi="標楷體" w:hint="eastAsia"/>
          <w:b/>
          <w:snapToGrid/>
          <w:color w:val="FF0000"/>
          <w:sz w:val="22"/>
          <w:shd w:val="pct15" w:color="auto" w:fill="FFFFFF"/>
        </w:rPr>
        <w:t>4月1</w:t>
      </w:r>
      <w:r w:rsidR="00AF36C3">
        <w:rPr>
          <w:rFonts w:ascii="標楷體" w:eastAsia="標楷體" w:hAnsi="標楷體" w:hint="eastAsia"/>
          <w:b/>
          <w:snapToGrid/>
          <w:color w:val="FF0000"/>
          <w:sz w:val="22"/>
          <w:shd w:val="pct15" w:color="auto" w:fill="FFFFFF"/>
        </w:rPr>
        <w:t>7</w:t>
      </w:r>
      <w:bookmarkStart w:id="0" w:name="_GoBack"/>
      <w:bookmarkEnd w:id="0"/>
      <w:r w:rsidR="00C13F02" w:rsidRPr="00C13F02">
        <w:rPr>
          <w:rFonts w:ascii="標楷體" w:eastAsia="標楷體" w:hAnsi="標楷體" w:hint="eastAsia"/>
          <w:b/>
          <w:snapToGrid/>
          <w:color w:val="FF0000"/>
          <w:sz w:val="22"/>
          <w:shd w:val="pct15" w:color="auto" w:fill="FFFFFF"/>
        </w:rPr>
        <w:t>日（五）16</w:t>
      </w:r>
      <w:r w:rsidR="00C13F02" w:rsidRPr="00C13F02">
        <w:rPr>
          <w:rFonts w:ascii="標楷體" w:eastAsia="標楷體" w:hAnsi="標楷體"/>
          <w:b/>
          <w:snapToGrid/>
          <w:color w:val="FF0000"/>
          <w:sz w:val="22"/>
          <w:shd w:val="pct15" w:color="auto" w:fill="FFFFFF"/>
        </w:rPr>
        <w:t>:3</w:t>
      </w:r>
      <w:r w:rsidR="00C13F02" w:rsidRPr="00C13F02">
        <w:rPr>
          <w:rFonts w:ascii="標楷體" w:eastAsia="標楷體" w:hAnsi="標楷體" w:hint="eastAsia"/>
          <w:b/>
          <w:snapToGrid/>
          <w:color w:val="FF0000"/>
          <w:sz w:val="22"/>
          <w:shd w:val="pct15" w:color="auto" w:fill="FFFFFF"/>
        </w:rPr>
        <w:t>0</w:t>
      </w:r>
      <w:r w:rsidR="00923F47" w:rsidRPr="00C13F02">
        <w:rPr>
          <w:rFonts w:ascii="標楷體" w:eastAsia="標楷體" w:hAnsi="標楷體" w:cs="Gungsuh" w:hint="eastAsia"/>
          <w:color w:val="000000"/>
          <w:shd w:val="pct15" w:color="auto" w:fill="FFFFFF"/>
        </w:rPr>
        <w:t>前</w:t>
      </w:r>
      <w:r w:rsidR="00555E3C" w:rsidRPr="00C13F02">
        <w:rPr>
          <w:rFonts w:ascii="標楷體" w:eastAsia="標楷體" w:hAnsi="標楷體" w:cs="Gungsuh" w:hint="eastAsia"/>
          <w:color w:val="000000"/>
          <w:highlight w:val="lightGray"/>
          <w:shd w:val="pct15" w:color="auto" w:fill="FFFFFF"/>
        </w:rPr>
        <w:t>繳</w:t>
      </w:r>
      <w:r w:rsidR="00555E3C" w:rsidRPr="00081CD1">
        <w:rPr>
          <w:rFonts w:ascii="標楷體" w:eastAsia="標楷體" w:hAnsi="標楷體" w:cs="Gungsuh" w:hint="eastAsia"/>
          <w:color w:val="000000"/>
          <w:highlight w:val="lightGray"/>
        </w:rPr>
        <w:t>至學務處社團</w:t>
      </w:r>
      <w:r w:rsidR="006D712C">
        <w:rPr>
          <w:rFonts w:ascii="標楷體" w:eastAsia="標楷體" w:hAnsi="標楷體" w:cs="Gungsuh" w:hint="eastAsia"/>
          <w:color w:val="000000"/>
          <w:highlight w:val="lightGray"/>
        </w:rPr>
        <w:t>活動</w:t>
      </w:r>
      <w:r w:rsidR="00555E3C" w:rsidRPr="00081CD1">
        <w:rPr>
          <w:rFonts w:ascii="標楷體" w:eastAsia="標楷體" w:hAnsi="標楷體" w:cs="Gungsuh" w:hint="eastAsia"/>
          <w:color w:val="000000"/>
          <w:highlight w:val="lightGray"/>
        </w:rPr>
        <w:t>組</w:t>
      </w:r>
      <w:r>
        <w:rPr>
          <w:rFonts w:ascii="標楷體" w:eastAsia="標楷體" w:hAnsi="標楷體" w:cs="Gungsuh" w:hint="eastAsia"/>
          <w:color w:val="000000"/>
          <w:highlight w:val="lightGray"/>
        </w:rPr>
        <w:t>，</w:t>
      </w:r>
      <w:r w:rsidR="009028D3" w:rsidRPr="009028D3">
        <w:rPr>
          <w:rFonts w:ascii="標楷體" w:eastAsia="標楷體" w:hAnsi="標楷體" w:cs="Gungsuh" w:hint="eastAsia"/>
          <w:color w:val="000000"/>
          <w:shd w:val="pct15" w:color="auto" w:fill="FFFFFF"/>
        </w:rPr>
        <w:t>逾期恕不受理</w:t>
      </w:r>
    </w:p>
    <w:sectPr w:rsidR="00555E3C" w:rsidRPr="005830AE" w:rsidSect="006D712C">
      <w:footerReference w:type="default" r:id="rId9"/>
      <w:pgSz w:w="11906" w:h="16838"/>
      <w:pgMar w:top="567" w:right="720" w:bottom="567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5A8" w:rsidRDefault="00F655A8" w:rsidP="00760B05">
      <w:pPr>
        <w:spacing w:line="240" w:lineRule="auto"/>
      </w:pPr>
      <w:r>
        <w:separator/>
      </w:r>
    </w:p>
  </w:endnote>
  <w:endnote w:type="continuationSeparator" w:id="0">
    <w:p w:rsidR="00F655A8" w:rsidRDefault="00F655A8" w:rsidP="00760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3455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6D712C" w:rsidRPr="006D712C" w:rsidRDefault="006D712C">
        <w:pPr>
          <w:pStyle w:val="a8"/>
          <w:jc w:val="center"/>
          <w:rPr>
            <w:rFonts w:ascii="標楷體" w:eastAsia="標楷體" w:hAnsi="標楷體"/>
          </w:rPr>
        </w:pPr>
        <w:r w:rsidRPr="006D712C">
          <w:rPr>
            <w:rFonts w:ascii="標楷體" w:eastAsia="標楷體" w:hAnsi="標楷體"/>
          </w:rPr>
          <w:fldChar w:fldCharType="begin"/>
        </w:r>
        <w:r w:rsidRPr="006D712C">
          <w:rPr>
            <w:rFonts w:ascii="標楷體" w:eastAsia="標楷體" w:hAnsi="標楷體"/>
          </w:rPr>
          <w:instrText>PAGE   \* MERGEFORMAT</w:instrText>
        </w:r>
        <w:r w:rsidRPr="006D712C">
          <w:rPr>
            <w:rFonts w:ascii="標楷體" w:eastAsia="標楷體" w:hAnsi="標楷體"/>
          </w:rPr>
          <w:fldChar w:fldCharType="separate"/>
        </w:r>
        <w:r w:rsidRPr="006D712C">
          <w:rPr>
            <w:rFonts w:ascii="標楷體" w:eastAsia="標楷體" w:hAnsi="標楷體"/>
            <w:lang w:val="zh-TW"/>
          </w:rPr>
          <w:t>2</w:t>
        </w:r>
        <w:r w:rsidRPr="006D712C">
          <w:rPr>
            <w:rFonts w:ascii="標楷體" w:eastAsia="標楷體" w:hAnsi="標楷體"/>
          </w:rPr>
          <w:fldChar w:fldCharType="end"/>
        </w:r>
      </w:p>
    </w:sdtContent>
  </w:sdt>
  <w:p w:rsidR="007C2B71" w:rsidRDefault="007C2B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5A8" w:rsidRDefault="00F655A8" w:rsidP="00760B05">
      <w:pPr>
        <w:spacing w:line="240" w:lineRule="auto"/>
      </w:pPr>
      <w:r>
        <w:separator/>
      </w:r>
    </w:p>
  </w:footnote>
  <w:footnote w:type="continuationSeparator" w:id="0">
    <w:p w:rsidR="00F655A8" w:rsidRDefault="00F655A8" w:rsidP="00760B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C50"/>
    <w:multiLevelType w:val="hybridMultilevel"/>
    <w:tmpl w:val="DB0AA2F4"/>
    <w:lvl w:ilvl="0" w:tplc="E49004C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FE0453"/>
    <w:multiLevelType w:val="hybridMultilevel"/>
    <w:tmpl w:val="2C367314"/>
    <w:lvl w:ilvl="0" w:tplc="E5160190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3730"/>
    <w:multiLevelType w:val="hybridMultilevel"/>
    <w:tmpl w:val="DD360928"/>
    <w:lvl w:ilvl="0" w:tplc="54500548">
      <w:start w:val="1"/>
      <w:numFmt w:val="taiwaneseCountingThousand"/>
      <w:suff w:val="space"/>
      <w:lvlText w:val="%1、"/>
      <w:lvlJc w:val="left"/>
      <w:pPr>
        <w:ind w:left="6212" w:hanging="4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D931C4"/>
    <w:multiLevelType w:val="hybridMultilevel"/>
    <w:tmpl w:val="5AC4AE3C"/>
    <w:lvl w:ilvl="0" w:tplc="B01228E2">
      <w:start w:val="1"/>
      <w:numFmt w:val="taiwaneseCountingThousand"/>
      <w:lvlText w:val="%1、"/>
      <w:lvlJc w:val="left"/>
      <w:pPr>
        <w:ind w:left="6292" w:hanging="480"/>
      </w:pPr>
      <w:rPr>
        <w:rFonts w:hint="eastAsia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 w15:restartNumberingAfterBreak="0">
    <w:nsid w:val="4C7B57B1"/>
    <w:multiLevelType w:val="hybridMultilevel"/>
    <w:tmpl w:val="D86C4CFE"/>
    <w:lvl w:ilvl="0" w:tplc="7DE07092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324CB0"/>
    <w:multiLevelType w:val="hybridMultilevel"/>
    <w:tmpl w:val="1CB847AA"/>
    <w:lvl w:ilvl="0" w:tplc="99FABAB2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0D2D17"/>
    <w:multiLevelType w:val="multilevel"/>
    <w:tmpl w:val="0FAC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D0E77"/>
    <w:multiLevelType w:val="hybridMultilevel"/>
    <w:tmpl w:val="315C02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C"/>
    <w:rsid w:val="0000687B"/>
    <w:rsid w:val="00011C4D"/>
    <w:rsid w:val="00014385"/>
    <w:rsid w:val="00014CDF"/>
    <w:rsid w:val="00027271"/>
    <w:rsid w:val="0006031C"/>
    <w:rsid w:val="000654CE"/>
    <w:rsid w:val="00075F09"/>
    <w:rsid w:val="00076361"/>
    <w:rsid w:val="00081CD1"/>
    <w:rsid w:val="000A23EE"/>
    <w:rsid w:val="000A3F6D"/>
    <w:rsid w:val="000C36A5"/>
    <w:rsid w:val="000C46E0"/>
    <w:rsid w:val="000C5E7B"/>
    <w:rsid w:val="000E29D4"/>
    <w:rsid w:val="000E6ACB"/>
    <w:rsid w:val="000F7303"/>
    <w:rsid w:val="001002C9"/>
    <w:rsid w:val="0011088A"/>
    <w:rsid w:val="00112D18"/>
    <w:rsid w:val="001262A0"/>
    <w:rsid w:val="0012731F"/>
    <w:rsid w:val="00136CF0"/>
    <w:rsid w:val="00140EE4"/>
    <w:rsid w:val="00141073"/>
    <w:rsid w:val="0014742E"/>
    <w:rsid w:val="001508BC"/>
    <w:rsid w:val="00155CEB"/>
    <w:rsid w:val="00162410"/>
    <w:rsid w:val="001803EF"/>
    <w:rsid w:val="001918B9"/>
    <w:rsid w:val="00191C35"/>
    <w:rsid w:val="0019680D"/>
    <w:rsid w:val="001A2C57"/>
    <w:rsid w:val="001A49B1"/>
    <w:rsid w:val="001A6DBC"/>
    <w:rsid w:val="001B7D1E"/>
    <w:rsid w:val="001D2801"/>
    <w:rsid w:val="001E6231"/>
    <w:rsid w:val="001F137B"/>
    <w:rsid w:val="002148ED"/>
    <w:rsid w:val="00217DD5"/>
    <w:rsid w:val="002276F5"/>
    <w:rsid w:val="00250859"/>
    <w:rsid w:val="002575A9"/>
    <w:rsid w:val="002807FC"/>
    <w:rsid w:val="00285EDF"/>
    <w:rsid w:val="002941AD"/>
    <w:rsid w:val="002A4408"/>
    <w:rsid w:val="002B0B02"/>
    <w:rsid w:val="002B174F"/>
    <w:rsid w:val="002B1CAB"/>
    <w:rsid w:val="002C0EEE"/>
    <w:rsid w:val="002C4DF9"/>
    <w:rsid w:val="002D28E9"/>
    <w:rsid w:val="002D4F0E"/>
    <w:rsid w:val="002E389C"/>
    <w:rsid w:val="002E3D2D"/>
    <w:rsid w:val="00310130"/>
    <w:rsid w:val="00324DE4"/>
    <w:rsid w:val="00332DA5"/>
    <w:rsid w:val="00342D56"/>
    <w:rsid w:val="00347D61"/>
    <w:rsid w:val="00371FE9"/>
    <w:rsid w:val="00393F9F"/>
    <w:rsid w:val="003C35AA"/>
    <w:rsid w:val="003C4CCD"/>
    <w:rsid w:val="003C500E"/>
    <w:rsid w:val="003E4DD8"/>
    <w:rsid w:val="003F6F33"/>
    <w:rsid w:val="00413986"/>
    <w:rsid w:val="00443A4E"/>
    <w:rsid w:val="00444096"/>
    <w:rsid w:val="0044499C"/>
    <w:rsid w:val="004473EF"/>
    <w:rsid w:val="004956D7"/>
    <w:rsid w:val="004B0445"/>
    <w:rsid w:val="004B3798"/>
    <w:rsid w:val="004C03B8"/>
    <w:rsid w:val="004C1532"/>
    <w:rsid w:val="004D3516"/>
    <w:rsid w:val="004E714C"/>
    <w:rsid w:val="004F4E0D"/>
    <w:rsid w:val="00502841"/>
    <w:rsid w:val="0050319D"/>
    <w:rsid w:val="00505BA0"/>
    <w:rsid w:val="00506C1F"/>
    <w:rsid w:val="00516EAE"/>
    <w:rsid w:val="005214D7"/>
    <w:rsid w:val="00523742"/>
    <w:rsid w:val="00525E96"/>
    <w:rsid w:val="00526712"/>
    <w:rsid w:val="00530E5A"/>
    <w:rsid w:val="00532F62"/>
    <w:rsid w:val="00551684"/>
    <w:rsid w:val="00555E3C"/>
    <w:rsid w:val="005624FC"/>
    <w:rsid w:val="00576E63"/>
    <w:rsid w:val="00582213"/>
    <w:rsid w:val="005830AE"/>
    <w:rsid w:val="005A50DE"/>
    <w:rsid w:val="005B776F"/>
    <w:rsid w:val="005E46D4"/>
    <w:rsid w:val="00613EAE"/>
    <w:rsid w:val="0061686F"/>
    <w:rsid w:val="006177A6"/>
    <w:rsid w:val="006239D6"/>
    <w:rsid w:val="00644CF3"/>
    <w:rsid w:val="00655AE6"/>
    <w:rsid w:val="006571D0"/>
    <w:rsid w:val="0066733E"/>
    <w:rsid w:val="006A1D1C"/>
    <w:rsid w:val="006B6444"/>
    <w:rsid w:val="006C21F3"/>
    <w:rsid w:val="006C2718"/>
    <w:rsid w:val="006D712C"/>
    <w:rsid w:val="006F67C3"/>
    <w:rsid w:val="00706FC9"/>
    <w:rsid w:val="007117A0"/>
    <w:rsid w:val="007372B0"/>
    <w:rsid w:val="00742C9B"/>
    <w:rsid w:val="0074491D"/>
    <w:rsid w:val="00744BA1"/>
    <w:rsid w:val="00760AC4"/>
    <w:rsid w:val="00760B05"/>
    <w:rsid w:val="00762E67"/>
    <w:rsid w:val="0078180E"/>
    <w:rsid w:val="0079550E"/>
    <w:rsid w:val="00796E15"/>
    <w:rsid w:val="007A6D02"/>
    <w:rsid w:val="007B562A"/>
    <w:rsid w:val="007C1C41"/>
    <w:rsid w:val="007C2B71"/>
    <w:rsid w:val="007D3FB5"/>
    <w:rsid w:val="007D7CC7"/>
    <w:rsid w:val="007E6D3B"/>
    <w:rsid w:val="00801886"/>
    <w:rsid w:val="00816529"/>
    <w:rsid w:val="00824080"/>
    <w:rsid w:val="00834EA5"/>
    <w:rsid w:val="0085578D"/>
    <w:rsid w:val="008709CE"/>
    <w:rsid w:val="008829A7"/>
    <w:rsid w:val="00893569"/>
    <w:rsid w:val="008A744C"/>
    <w:rsid w:val="008A7CDA"/>
    <w:rsid w:val="008B0AE5"/>
    <w:rsid w:val="008B35A2"/>
    <w:rsid w:val="008B3C1C"/>
    <w:rsid w:val="009028D3"/>
    <w:rsid w:val="0090540F"/>
    <w:rsid w:val="009061B4"/>
    <w:rsid w:val="00921455"/>
    <w:rsid w:val="00923F47"/>
    <w:rsid w:val="00925901"/>
    <w:rsid w:val="00932119"/>
    <w:rsid w:val="009333B9"/>
    <w:rsid w:val="00941387"/>
    <w:rsid w:val="00941A15"/>
    <w:rsid w:val="009456E6"/>
    <w:rsid w:val="00962F5F"/>
    <w:rsid w:val="00983C96"/>
    <w:rsid w:val="00996C1B"/>
    <w:rsid w:val="009C4F9B"/>
    <w:rsid w:val="00A175FC"/>
    <w:rsid w:val="00A31AF2"/>
    <w:rsid w:val="00A36371"/>
    <w:rsid w:val="00A539BF"/>
    <w:rsid w:val="00A6383B"/>
    <w:rsid w:val="00A70CF9"/>
    <w:rsid w:val="00A8499B"/>
    <w:rsid w:val="00AC2366"/>
    <w:rsid w:val="00AD63C1"/>
    <w:rsid w:val="00AF36C3"/>
    <w:rsid w:val="00B22EF4"/>
    <w:rsid w:val="00B47A3D"/>
    <w:rsid w:val="00B610A2"/>
    <w:rsid w:val="00B811BE"/>
    <w:rsid w:val="00B87B2F"/>
    <w:rsid w:val="00BA0A0F"/>
    <w:rsid w:val="00BE7736"/>
    <w:rsid w:val="00C010E3"/>
    <w:rsid w:val="00C07258"/>
    <w:rsid w:val="00C13F02"/>
    <w:rsid w:val="00C35DD3"/>
    <w:rsid w:val="00C51AA4"/>
    <w:rsid w:val="00C723D0"/>
    <w:rsid w:val="00C85958"/>
    <w:rsid w:val="00C90AF5"/>
    <w:rsid w:val="00C921F0"/>
    <w:rsid w:val="00CA0ABE"/>
    <w:rsid w:val="00CA0D45"/>
    <w:rsid w:val="00CA7892"/>
    <w:rsid w:val="00CB5803"/>
    <w:rsid w:val="00CB7D0C"/>
    <w:rsid w:val="00CE1746"/>
    <w:rsid w:val="00D04821"/>
    <w:rsid w:val="00D24847"/>
    <w:rsid w:val="00D46AEE"/>
    <w:rsid w:val="00D679E2"/>
    <w:rsid w:val="00D72F84"/>
    <w:rsid w:val="00D85BAC"/>
    <w:rsid w:val="00D97E5D"/>
    <w:rsid w:val="00DB10CC"/>
    <w:rsid w:val="00DB5D26"/>
    <w:rsid w:val="00DC7707"/>
    <w:rsid w:val="00DC7EED"/>
    <w:rsid w:val="00DE5274"/>
    <w:rsid w:val="00E019C9"/>
    <w:rsid w:val="00E202ED"/>
    <w:rsid w:val="00E3038D"/>
    <w:rsid w:val="00E41136"/>
    <w:rsid w:val="00E654CF"/>
    <w:rsid w:val="00EB59A7"/>
    <w:rsid w:val="00ED1F28"/>
    <w:rsid w:val="00EE016D"/>
    <w:rsid w:val="00EF1562"/>
    <w:rsid w:val="00EF2848"/>
    <w:rsid w:val="00F16EC9"/>
    <w:rsid w:val="00F2093A"/>
    <w:rsid w:val="00F23EBE"/>
    <w:rsid w:val="00F5367C"/>
    <w:rsid w:val="00F5419C"/>
    <w:rsid w:val="00F5623E"/>
    <w:rsid w:val="00F655A8"/>
    <w:rsid w:val="00F667AB"/>
    <w:rsid w:val="00F952A7"/>
    <w:rsid w:val="00FA1523"/>
    <w:rsid w:val="00FB7335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6972A"/>
  <w15:chartTrackingRefBased/>
  <w15:docId w15:val="{E6CA3CBF-DA5D-44DB-95C2-A5996676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A4E"/>
    <w:pPr>
      <w:spacing w:line="300" w:lineRule="exact"/>
    </w:pPr>
    <w:rPr>
      <w:rFonts w:ascii="微軟正黑體" w:eastAsia="微軟正黑體" w:hAnsi="微軟正黑體"/>
      <w:snapToGrid w:val="0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7D0C"/>
    <w:pPr>
      <w:keepNext/>
      <w:spacing w:before="180" w:after="180" w:line="720" w:lineRule="atLeast"/>
      <w:outlineLvl w:val="0"/>
    </w:pPr>
    <w:rPr>
      <w:rFonts w:ascii="Calibri Light" w:eastAsia="新細明體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E29D4"/>
    <w:pPr>
      <w:keepNext/>
      <w:spacing w:line="720" w:lineRule="atLeast"/>
      <w:outlineLvl w:val="1"/>
    </w:pPr>
    <w:rPr>
      <w:rFonts w:ascii="Calibri Light" w:eastAsia="新細明體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6D7"/>
    <w:pPr>
      <w:widowControl w:val="0"/>
      <w:spacing w:line="240" w:lineRule="auto"/>
      <w:ind w:leftChars="200" w:left="480"/>
    </w:pPr>
    <w:rPr>
      <w:rFonts w:ascii="Calibri" w:eastAsia="新細明體" w:hAnsi="Calibri"/>
      <w:snapToGrid/>
      <w:szCs w:val="22"/>
    </w:rPr>
  </w:style>
  <w:style w:type="character" w:styleId="a4">
    <w:name w:val="Strong"/>
    <w:uiPriority w:val="22"/>
    <w:qFormat/>
    <w:rsid w:val="001508BC"/>
    <w:rPr>
      <w:b/>
      <w:bCs/>
    </w:rPr>
  </w:style>
  <w:style w:type="table" w:styleId="a5">
    <w:name w:val="Table Grid"/>
    <w:basedOn w:val="a1"/>
    <w:uiPriority w:val="39"/>
    <w:rsid w:val="001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60B05"/>
    <w:rPr>
      <w:rFonts w:ascii="微軟正黑體" w:eastAsia="微軟正黑體" w:hAnsi="微軟正黑體"/>
      <w:snapToGrid w:val="0"/>
      <w:kern w:val="2"/>
    </w:rPr>
  </w:style>
  <w:style w:type="paragraph" w:styleId="a8">
    <w:name w:val="footer"/>
    <w:basedOn w:val="a"/>
    <w:link w:val="a9"/>
    <w:uiPriority w:val="99"/>
    <w:unhideWhenUsed/>
    <w:rsid w:val="0076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60B05"/>
    <w:rPr>
      <w:rFonts w:ascii="微軟正黑體" w:eastAsia="微軟正黑體" w:hAnsi="微軟正黑體"/>
      <w:snapToGrid w:val="0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1A6DB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A6DBC"/>
    <w:rPr>
      <w:rFonts w:ascii="Calibri Light" w:eastAsia="新細明體" w:hAnsi="Calibri Light" w:cs="Times New Roman"/>
      <w:snapToGrid w:val="0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0E29D4"/>
    <w:rPr>
      <w:rFonts w:ascii="Calibri Light" w:eastAsia="新細明體" w:hAnsi="Calibri Light" w:cs="Times New Roman"/>
      <w:b/>
      <w:bCs/>
      <w:snapToGrid w:val="0"/>
      <w:kern w:val="2"/>
      <w:sz w:val="48"/>
      <w:szCs w:val="48"/>
    </w:rPr>
  </w:style>
  <w:style w:type="character" w:customStyle="1" w:styleId="10">
    <w:name w:val="標題 1 字元"/>
    <w:link w:val="1"/>
    <w:uiPriority w:val="9"/>
    <w:rsid w:val="00CB7D0C"/>
    <w:rPr>
      <w:rFonts w:ascii="Calibri Light" w:eastAsia="新細明體" w:hAnsi="Calibri Light" w:cs="Times New Roman"/>
      <w:b/>
      <w:bCs/>
      <w:snapToGrid w:val="0"/>
      <w:kern w:val="52"/>
      <w:sz w:val="52"/>
      <w:szCs w:val="52"/>
    </w:rPr>
  </w:style>
  <w:style w:type="paragraph" w:customStyle="1" w:styleId="Textbody">
    <w:name w:val="Text body"/>
    <w:rsid w:val="005214D7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2"/>
    </w:rPr>
  </w:style>
  <w:style w:type="character" w:styleId="ac">
    <w:name w:val="Hyperlink"/>
    <w:basedOn w:val="a0"/>
    <w:uiPriority w:val="99"/>
    <w:unhideWhenUsed/>
    <w:rsid w:val="000C46E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4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0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179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2588258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5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3wv8SXQwgeerX6j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2023-05-01T03:31:00Z</cp:lastPrinted>
  <dcterms:created xsi:type="dcterms:W3CDTF">2026-03-05T10:08:00Z</dcterms:created>
  <dcterms:modified xsi:type="dcterms:W3CDTF">2026-04-13T01:49:00Z</dcterms:modified>
</cp:coreProperties>
</file>